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A93" w:rsidRDefault="00197A93" w:rsidP="00847994">
      <w:pPr>
        <w:tabs>
          <w:tab w:val="left" w:pos="7020"/>
        </w:tabs>
        <w:ind w:firstLine="0"/>
        <w:jc w:val="center"/>
        <w:rPr>
          <w:b/>
        </w:rPr>
      </w:pPr>
      <w:r>
        <w:rPr>
          <w:b/>
        </w:rPr>
        <w:t>МІНІСТЕРСТВО ОСВІТИ І НАУКИ УКРАЇНИ</w:t>
      </w:r>
    </w:p>
    <w:p w:rsidR="00197A93" w:rsidRDefault="00197A93" w:rsidP="00847994">
      <w:pPr>
        <w:ind w:firstLine="0"/>
        <w:jc w:val="center"/>
        <w:rPr>
          <w:b/>
        </w:rPr>
      </w:pPr>
      <w:r>
        <w:rPr>
          <w:b/>
        </w:rPr>
        <w:t>ТЕХНІКУМ ГАЗОВОЇ І НАФТОВОЇ ПРОМИСЛОВОСТІ</w:t>
      </w:r>
    </w:p>
    <w:p w:rsidR="00197A93" w:rsidRDefault="00197A93" w:rsidP="00847994">
      <w:pPr>
        <w:ind w:firstLine="0"/>
        <w:jc w:val="center"/>
        <w:rPr>
          <w:sz w:val="16"/>
        </w:rPr>
      </w:pPr>
      <w:r>
        <w:rPr>
          <w:b/>
        </w:rPr>
        <w:t>ОДЕСЬКОЇ НАЦІОНАЛЬНОЇ АКАДЕМІЇ ХАРЧОВИХ ТЕХНОЛОГІЙ</w:t>
      </w:r>
    </w:p>
    <w:p w:rsidR="00197A93" w:rsidRDefault="00197A93" w:rsidP="00847994">
      <w:pPr>
        <w:ind w:firstLine="0"/>
        <w:jc w:val="right"/>
        <w:rPr>
          <w:sz w:val="16"/>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Pr="00AE355F" w:rsidRDefault="00197A93" w:rsidP="00847994">
      <w:pPr>
        <w:ind w:firstLine="0"/>
        <w:rPr>
          <w:sz w:val="16"/>
          <w:lang w:val="ru-RU"/>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Default="00197A93" w:rsidP="00847994">
      <w:pPr>
        <w:ind w:firstLine="0"/>
        <w:jc w:val="center"/>
        <w:rPr>
          <w:sz w:val="16"/>
        </w:rPr>
      </w:pPr>
    </w:p>
    <w:p w:rsidR="00197A93" w:rsidRDefault="00197A93" w:rsidP="00847994">
      <w:pPr>
        <w:pStyle w:val="2"/>
        <w:spacing w:before="0" w:after="0"/>
        <w:jc w:val="center"/>
        <w:rPr>
          <w:rFonts w:ascii="Times New Roman" w:hAnsi="Times New Roman"/>
          <w:bCs w:val="0"/>
          <w:i w:val="0"/>
          <w:sz w:val="44"/>
          <w:szCs w:val="44"/>
        </w:rPr>
      </w:pPr>
      <w:r>
        <w:rPr>
          <w:rFonts w:ascii="Times New Roman" w:hAnsi="Times New Roman"/>
          <w:bCs w:val="0"/>
          <w:i w:val="0"/>
          <w:sz w:val="44"/>
          <w:szCs w:val="44"/>
        </w:rPr>
        <w:t>Пояснювальна записка</w:t>
      </w:r>
    </w:p>
    <w:p w:rsidR="00197A93" w:rsidRDefault="00197A93" w:rsidP="00847994">
      <w:pPr>
        <w:ind w:firstLine="0"/>
        <w:jc w:val="center"/>
      </w:pPr>
      <w:r>
        <w:t xml:space="preserve">до курсового проекту </w:t>
      </w:r>
    </w:p>
    <w:p w:rsidR="00197A93" w:rsidRDefault="00197A93" w:rsidP="00847994">
      <w:pPr>
        <w:ind w:firstLine="0"/>
        <w:jc w:val="center"/>
      </w:pPr>
    </w:p>
    <w:p w:rsidR="00197A93" w:rsidRDefault="00197A93" w:rsidP="00847994">
      <w:pPr>
        <w:ind w:firstLine="0"/>
        <w:rPr>
          <w:bCs/>
          <w:lang w:val="ru-RU"/>
        </w:rPr>
      </w:pPr>
    </w:p>
    <w:p w:rsidR="00197A93" w:rsidRDefault="00197A93" w:rsidP="00847994">
      <w:pPr>
        <w:ind w:firstLine="0"/>
        <w:rPr>
          <w:bCs/>
          <w:lang w:val="ru-RU"/>
        </w:rPr>
      </w:pPr>
    </w:p>
    <w:p w:rsidR="00197A93" w:rsidRDefault="00197A93" w:rsidP="00847994">
      <w:pPr>
        <w:ind w:firstLine="0"/>
        <w:rPr>
          <w:bCs/>
          <w:lang w:val="ru-RU"/>
        </w:rPr>
      </w:pPr>
    </w:p>
    <w:p w:rsidR="00197A93" w:rsidRPr="00AE355F" w:rsidRDefault="00197A93" w:rsidP="00847994">
      <w:pPr>
        <w:ind w:firstLine="0"/>
        <w:rPr>
          <w:bCs/>
          <w:lang w:val="ru-RU"/>
        </w:rPr>
      </w:pPr>
    </w:p>
    <w:p w:rsidR="00197A93" w:rsidRDefault="00197A93" w:rsidP="00847994">
      <w:pPr>
        <w:ind w:firstLine="0"/>
        <w:jc w:val="center"/>
        <w:rPr>
          <w:b/>
          <w:bCs/>
        </w:rPr>
      </w:pPr>
    </w:p>
    <w:p w:rsidR="00197A93" w:rsidRDefault="00197A93" w:rsidP="00847994">
      <w:pPr>
        <w:ind w:firstLine="0"/>
        <w:jc w:val="center"/>
        <w:rPr>
          <w:b/>
          <w:bCs/>
        </w:rPr>
      </w:pPr>
    </w:p>
    <w:p w:rsidR="00197A93" w:rsidRPr="00AE355F" w:rsidRDefault="00197A93" w:rsidP="00847994">
      <w:pPr>
        <w:ind w:firstLine="0"/>
        <w:rPr>
          <w:u w:val="single"/>
        </w:rPr>
      </w:pPr>
      <w:r>
        <w:t>з дисципліни:</w:t>
      </w:r>
      <w:r>
        <w:rPr>
          <w:lang w:val="ru-RU"/>
        </w:rPr>
        <w:t xml:space="preserve"> </w:t>
      </w:r>
      <w:r w:rsidRPr="00AE355F">
        <w:rPr>
          <w:b/>
        </w:rPr>
        <w:t>Монтаж, ремонт і експлуатація електроустаткування</w:t>
      </w:r>
    </w:p>
    <w:p w:rsidR="00197A93" w:rsidRDefault="00197A93" w:rsidP="00847994">
      <w:pPr>
        <w:ind w:firstLine="0"/>
        <w:jc w:val="center"/>
      </w:pPr>
    </w:p>
    <w:p w:rsidR="00197A93" w:rsidRPr="00B122F0" w:rsidRDefault="00197A93" w:rsidP="00847994">
      <w:pPr>
        <w:ind w:firstLine="0"/>
        <w:rPr>
          <w:i/>
          <w:u w:val="single"/>
        </w:rPr>
      </w:pPr>
      <w:r>
        <w:t xml:space="preserve">Тема проекту: </w:t>
      </w:r>
      <w:r>
        <w:rPr>
          <w:i/>
          <w:u w:val="single"/>
          <w:lang w:val="ru-RU"/>
        </w:rPr>
        <w:t>Експлуатац</w:t>
      </w:r>
      <w:r>
        <w:rPr>
          <w:i/>
          <w:u w:val="single"/>
        </w:rPr>
        <w:t xml:space="preserve">ія та ремонт </w:t>
      </w:r>
      <w:r w:rsidR="00F7250A">
        <w:rPr>
          <w:i/>
          <w:u w:val="single"/>
        </w:rPr>
        <w:t>силового</w:t>
      </w:r>
      <w:r>
        <w:rPr>
          <w:i/>
          <w:u w:val="single"/>
        </w:rPr>
        <w:t xml:space="preserve"> трансформатора</w:t>
      </w:r>
      <w:r w:rsidR="00F7250A">
        <w:rPr>
          <w:i/>
          <w:u w:val="single"/>
        </w:rPr>
        <w:t xml:space="preserve"> 10/0.4 кВ</w:t>
      </w:r>
    </w:p>
    <w:p w:rsidR="00197A93" w:rsidRDefault="00197A93" w:rsidP="00847994">
      <w:pPr>
        <w:ind w:firstLine="0"/>
      </w:pPr>
    </w:p>
    <w:p w:rsidR="00197A93" w:rsidRPr="00C00D3E" w:rsidRDefault="00197A93" w:rsidP="00847994">
      <w:pPr>
        <w:ind w:firstLine="0"/>
        <w:rPr>
          <w:u w:val="single"/>
        </w:rPr>
      </w:pPr>
      <w:r>
        <w:t xml:space="preserve"> Студента (ки)  IV  курсу __</w:t>
      </w:r>
      <w:r w:rsidR="00C00D3E">
        <w:rPr>
          <w:u w:val="single"/>
        </w:rPr>
        <w:t>11-1е</w:t>
      </w:r>
      <w:r w:rsidR="00C00D3E">
        <w:t xml:space="preserve">____ групи   </w:t>
      </w:r>
      <w:r w:rsidR="00C00D3E">
        <w:rPr>
          <w:u w:val="single"/>
        </w:rPr>
        <w:t>Сансієва С. О.</w:t>
      </w:r>
    </w:p>
    <w:p w:rsidR="00197A93" w:rsidRDefault="00197A93" w:rsidP="00847994">
      <w:pPr>
        <w:ind w:firstLine="0"/>
        <w:rPr>
          <w:sz w:val="16"/>
          <w:szCs w:val="16"/>
        </w:rPr>
      </w:pPr>
      <w:r>
        <w:t xml:space="preserve">                                                                                </w:t>
      </w:r>
      <w:r>
        <w:rPr>
          <w:sz w:val="16"/>
          <w:szCs w:val="16"/>
        </w:rPr>
        <w:t xml:space="preserve">(прізвище та ініціали)   </w:t>
      </w:r>
    </w:p>
    <w:p w:rsidR="00197A93" w:rsidRDefault="00197A93" w:rsidP="00847994">
      <w:pPr>
        <w:pStyle w:val="ac"/>
        <w:rPr>
          <w:szCs w:val="28"/>
          <w:u w:val="single"/>
        </w:rPr>
      </w:pPr>
      <w:r>
        <w:rPr>
          <w:szCs w:val="28"/>
        </w:rPr>
        <w:t xml:space="preserve"> Напрям підготовки- </w:t>
      </w:r>
      <w:r>
        <w:rPr>
          <w:b/>
          <w:i/>
          <w:szCs w:val="28"/>
          <w:u w:val="single"/>
        </w:rPr>
        <w:t>05070104 Електротехн</w:t>
      </w:r>
      <w:r>
        <w:rPr>
          <w:b/>
          <w:i/>
          <w:szCs w:val="28"/>
          <w:u w:val="single"/>
          <w:lang w:val="en-US"/>
        </w:rPr>
        <w:t>i</w:t>
      </w:r>
      <w:r>
        <w:rPr>
          <w:b/>
          <w:i/>
          <w:szCs w:val="28"/>
          <w:u w:val="single"/>
        </w:rPr>
        <w:t>ка та електротехнології</w:t>
      </w:r>
    </w:p>
    <w:p w:rsidR="00197A93" w:rsidRDefault="00197A93" w:rsidP="00847994">
      <w:pPr>
        <w:widowControl w:val="0"/>
        <w:ind w:firstLine="0"/>
      </w:pPr>
      <w:r>
        <w:t xml:space="preserve"> Спеціальність  - </w:t>
      </w:r>
      <w:r>
        <w:rPr>
          <w:b/>
          <w:i/>
          <w:u w:val="single"/>
        </w:rPr>
        <w:t xml:space="preserve">5.05070104  Монтаж </w:t>
      </w:r>
      <w:r>
        <w:rPr>
          <w:b/>
          <w:i/>
          <w:u w:val="single"/>
          <w:lang w:val="en-US"/>
        </w:rPr>
        <w:t>i</w:t>
      </w:r>
      <w:r>
        <w:rPr>
          <w:b/>
          <w:i/>
          <w:u w:val="single"/>
        </w:rPr>
        <w:t xml:space="preserve"> експлуатац</w:t>
      </w:r>
      <w:r>
        <w:rPr>
          <w:b/>
          <w:i/>
          <w:u w:val="single"/>
          <w:lang w:val="en-US"/>
        </w:rPr>
        <w:t>i</w:t>
      </w:r>
      <w:r>
        <w:rPr>
          <w:b/>
          <w:i/>
          <w:u w:val="single"/>
        </w:rPr>
        <w:t>я електроустаткування</w:t>
      </w:r>
      <w:r>
        <w:t xml:space="preserve">  </w:t>
      </w:r>
      <w:r>
        <w:rPr>
          <w:b/>
          <w:i/>
          <w:u w:val="single"/>
        </w:rPr>
        <w:t>п</w:t>
      </w:r>
      <w:r>
        <w:rPr>
          <w:b/>
          <w:i/>
          <w:u w:val="single"/>
          <w:lang w:val="en-US"/>
        </w:rPr>
        <w:t>i</w:t>
      </w:r>
      <w:r>
        <w:rPr>
          <w:b/>
          <w:i/>
          <w:u w:val="single"/>
        </w:rPr>
        <w:t xml:space="preserve">дприємств </w:t>
      </w:r>
      <w:r>
        <w:rPr>
          <w:b/>
          <w:i/>
          <w:u w:val="single"/>
          <w:lang w:val="en-US"/>
        </w:rPr>
        <w:t>i</w:t>
      </w:r>
      <w:r>
        <w:rPr>
          <w:b/>
          <w:i/>
          <w:u w:val="single"/>
        </w:rPr>
        <w:t xml:space="preserve"> цив</w:t>
      </w:r>
      <w:r>
        <w:rPr>
          <w:b/>
          <w:i/>
          <w:u w:val="single"/>
          <w:lang w:val="en-US"/>
        </w:rPr>
        <w:t>i</w:t>
      </w:r>
      <w:r>
        <w:rPr>
          <w:b/>
          <w:i/>
          <w:u w:val="single"/>
        </w:rPr>
        <w:t>льних споруд</w:t>
      </w:r>
      <w:r>
        <w:rPr>
          <w:u w:val="single"/>
        </w:rPr>
        <w:t xml:space="preserve">  </w:t>
      </w:r>
      <w:r>
        <w:t xml:space="preserve">                               </w:t>
      </w:r>
    </w:p>
    <w:p w:rsidR="00197A93" w:rsidRDefault="00197A93" w:rsidP="00847994">
      <w:pPr>
        <w:ind w:firstLine="0"/>
      </w:pPr>
      <w:r>
        <w:t xml:space="preserve">Освітньо-кваліфікаційний рівень – </w:t>
      </w:r>
      <w:r>
        <w:rPr>
          <w:b/>
          <w:i/>
          <w:u w:val="single"/>
        </w:rPr>
        <w:t>молодший спеціаліст</w:t>
      </w:r>
    </w:p>
    <w:p w:rsidR="00197A93" w:rsidRDefault="00197A93" w:rsidP="00847994">
      <w:pPr>
        <w:ind w:firstLine="0"/>
      </w:pPr>
      <w:r>
        <w:t xml:space="preserve"> Керівник </w:t>
      </w:r>
      <w:r w:rsidR="00C00D3E" w:rsidRPr="00C00D3E">
        <w:rPr>
          <w:u w:val="single"/>
        </w:rPr>
        <w:t>Леонова К. Л</w:t>
      </w:r>
      <w:r w:rsidR="00C00D3E">
        <w:rPr>
          <w:u w:val="single"/>
        </w:rPr>
        <w:t>.</w:t>
      </w:r>
      <w:r>
        <w:t>_____________________________________</w:t>
      </w:r>
    </w:p>
    <w:p w:rsidR="00197A93" w:rsidRDefault="00197A93" w:rsidP="00847994">
      <w:pPr>
        <w:ind w:firstLine="0"/>
        <w:rPr>
          <w:sz w:val="18"/>
          <w:szCs w:val="18"/>
        </w:rPr>
      </w:pPr>
      <w:r>
        <w:rPr>
          <w:sz w:val="18"/>
          <w:szCs w:val="18"/>
        </w:rPr>
        <w:t xml:space="preserve">                               (посада, вчене звання, науковий ступінь, прізвище та ініціали)  </w:t>
      </w:r>
    </w:p>
    <w:p w:rsidR="00197A93" w:rsidRDefault="00197A93" w:rsidP="00847994">
      <w:pPr>
        <w:ind w:firstLine="0"/>
        <w:rPr>
          <w:sz w:val="18"/>
          <w:szCs w:val="18"/>
        </w:rPr>
      </w:pPr>
    </w:p>
    <w:p w:rsidR="00197A93" w:rsidRDefault="00197A93" w:rsidP="00847994">
      <w:pPr>
        <w:ind w:firstLine="0"/>
      </w:pPr>
      <w:r>
        <w:t xml:space="preserve">Національна шкала ______________________________    </w:t>
      </w:r>
    </w:p>
    <w:p w:rsidR="00197A93" w:rsidRDefault="00197A93" w:rsidP="00847994">
      <w:pPr>
        <w:ind w:firstLine="0"/>
      </w:pPr>
      <w:r>
        <w:t>Члени комісії     _____________             ___________________________</w:t>
      </w:r>
    </w:p>
    <w:p w:rsidR="00197A93" w:rsidRDefault="00197A93" w:rsidP="00847994">
      <w:pPr>
        <w:ind w:firstLine="0"/>
        <w:rPr>
          <w:sz w:val="16"/>
          <w:szCs w:val="16"/>
        </w:rPr>
      </w:pPr>
      <w:r>
        <w:t xml:space="preserve">                                      </w:t>
      </w:r>
      <w:r>
        <w:rPr>
          <w:sz w:val="16"/>
          <w:szCs w:val="16"/>
        </w:rPr>
        <w:t>(підпис)                                                                 (прізвище та ініціали)</w:t>
      </w:r>
    </w:p>
    <w:p w:rsidR="00197A93" w:rsidRDefault="00197A93" w:rsidP="00847994">
      <w:pPr>
        <w:ind w:firstLine="0"/>
      </w:pPr>
      <w:r>
        <w:t xml:space="preserve">                            _____________             ___________________________</w:t>
      </w:r>
    </w:p>
    <w:p w:rsidR="00197A93" w:rsidRDefault="00197A93" w:rsidP="00847994">
      <w:pPr>
        <w:ind w:firstLine="0"/>
        <w:rPr>
          <w:sz w:val="16"/>
          <w:szCs w:val="16"/>
        </w:rPr>
      </w:pPr>
      <w:r>
        <w:t xml:space="preserve">                                      </w:t>
      </w:r>
      <w:r>
        <w:rPr>
          <w:sz w:val="16"/>
          <w:szCs w:val="16"/>
        </w:rPr>
        <w:t>(підпис)                                                                (прізвище та ініціали)</w:t>
      </w:r>
    </w:p>
    <w:p w:rsidR="00197A93" w:rsidRDefault="00197A93" w:rsidP="00847994">
      <w:pPr>
        <w:ind w:firstLine="0"/>
      </w:pPr>
      <w:r>
        <w:t xml:space="preserve">                            _____________            ____________________________</w:t>
      </w:r>
    </w:p>
    <w:p w:rsidR="00197A93" w:rsidRDefault="00197A93" w:rsidP="00847994">
      <w:pPr>
        <w:ind w:firstLine="0"/>
        <w:rPr>
          <w:sz w:val="16"/>
          <w:szCs w:val="16"/>
        </w:rPr>
      </w:pPr>
      <w:r>
        <w:rPr>
          <w:sz w:val="16"/>
          <w:szCs w:val="16"/>
        </w:rPr>
        <w:t xml:space="preserve">                                                                  (підпис)                                                                  (прізвище та ініціали)</w:t>
      </w:r>
    </w:p>
    <w:p w:rsidR="00197A93" w:rsidRDefault="00197A93" w:rsidP="00847994">
      <w:pPr>
        <w:ind w:firstLine="0"/>
      </w:pPr>
    </w:p>
    <w:p w:rsidR="00197A93" w:rsidRPr="00EA459B" w:rsidRDefault="00197A93" w:rsidP="00847994">
      <w:pPr>
        <w:ind w:firstLine="0"/>
      </w:pPr>
    </w:p>
    <w:p w:rsidR="00197A93" w:rsidRDefault="00197A93" w:rsidP="00847994">
      <w:pPr>
        <w:ind w:firstLine="0"/>
      </w:pPr>
    </w:p>
    <w:p w:rsidR="00197A93" w:rsidRDefault="00197A93" w:rsidP="00847994">
      <w:pPr>
        <w:ind w:firstLine="0"/>
        <w:rPr>
          <w:sz w:val="20"/>
          <w:szCs w:val="24"/>
        </w:rPr>
      </w:pPr>
    </w:p>
    <w:p w:rsidR="00197A93" w:rsidRDefault="00197A93" w:rsidP="00847994">
      <w:pPr>
        <w:ind w:firstLine="0"/>
        <w:rPr>
          <w:sz w:val="24"/>
        </w:rPr>
      </w:pPr>
      <w:r>
        <w:rPr>
          <w:sz w:val="20"/>
        </w:rPr>
        <w:t xml:space="preserve">                                                                       Одеса – 201</w:t>
      </w:r>
      <w:r>
        <w:rPr>
          <w:sz w:val="20"/>
          <w:lang w:val="ru-RU"/>
        </w:rPr>
        <w:t>4</w:t>
      </w:r>
      <w:r>
        <w:rPr>
          <w:sz w:val="20"/>
        </w:rPr>
        <w:t xml:space="preserve"> рік                                                     </w:t>
      </w:r>
    </w:p>
    <w:p w:rsidR="00197A93" w:rsidRDefault="00197A93" w:rsidP="00847994">
      <w:pPr>
        <w:ind w:firstLine="0"/>
        <w:jc w:val="left"/>
        <w:rPr>
          <w:b/>
          <w:sz w:val="16"/>
          <w:szCs w:val="16"/>
          <w:lang w:val="ru-RU"/>
        </w:rPr>
      </w:pPr>
    </w:p>
    <w:p w:rsidR="00197A93" w:rsidRDefault="00197A93" w:rsidP="00847994">
      <w:pPr>
        <w:ind w:firstLine="0"/>
        <w:jc w:val="left"/>
        <w:rPr>
          <w:b/>
          <w:sz w:val="16"/>
          <w:szCs w:val="16"/>
          <w:lang w:val="ru-RU"/>
        </w:rPr>
        <w:sectPr w:rsidR="00197A93" w:rsidSect="00F41BE7">
          <w:pgSz w:w="11906" w:h="16838" w:code="9"/>
          <w:pgMar w:top="1134" w:right="567" w:bottom="1134" w:left="1701" w:header="680" w:footer="680" w:gutter="0"/>
          <w:cols w:space="708"/>
          <w:docGrid w:linePitch="360"/>
        </w:sectPr>
      </w:pPr>
    </w:p>
    <w:tbl>
      <w:tblPr>
        <w:tblW w:w="9866" w:type="dxa"/>
        <w:jc w:val="center"/>
        <w:tblLayout w:type="fixed"/>
        <w:tblCellMar>
          <w:left w:w="0" w:type="dxa"/>
          <w:right w:w="0" w:type="dxa"/>
        </w:tblCellMar>
        <w:tblLook w:val="00A0" w:firstRow="1" w:lastRow="0" w:firstColumn="1" w:lastColumn="0" w:noHBand="0" w:noVBand="0"/>
      </w:tblPr>
      <w:tblGrid>
        <w:gridCol w:w="454"/>
        <w:gridCol w:w="9072"/>
        <w:gridCol w:w="340"/>
      </w:tblGrid>
      <w:tr w:rsidR="00197A93" w:rsidRPr="00784002" w:rsidTr="00975FB2">
        <w:trPr>
          <w:jc w:val="center"/>
        </w:trPr>
        <w:tc>
          <w:tcPr>
            <w:tcW w:w="9866" w:type="dxa"/>
            <w:gridSpan w:val="3"/>
          </w:tcPr>
          <w:p w:rsidR="005616EA" w:rsidRDefault="005616EA" w:rsidP="00847994">
            <w:pPr>
              <w:spacing w:line="360" w:lineRule="auto"/>
              <w:ind w:firstLine="0"/>
              <w:jc w:val="center"/>
              <w:rPr>
                <w:b/>
                <w:sz w:val="32"/>
                <w:szCs w:val="32"/>
                <w:lang w:val="ru-RU"/>
              </w:rPr>
            </w:pPr>
          </w:p>
          <w:p w:rsidR="00197A93" w:rsidRPr="00975FB2" w:rsidRDefault="00197A93" w:rsidP="00847994">
            <w:pPr>
              <w:spacing w:line="360" w:lineRule="auto"/>
              <w:ind w:firstLine="0"/>
              <w:jc w:val="center"/>
              <w:rPr>
                <w:b/>
                <w:sz w:val="32"/>
                <w:szCs w:val="32"/>
                <w:lang w:val="ru-RU"/>
              </w:rPr>
            </w:pPr>
            <w:r w:rsidRPr="00975FB2">
              <w:rPr>
                <w:b/>
                <w:sz w:val="32"/>
                <w:szCs w:val="32"/>
                <w:lang w:val="ru-RU"/>
              </w:rPr>
              <w:t>ЗМІСТ</w:t>
            </w: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p>
        </w:tc>
        <w:tc>
          <w:tcPr>
            <w:tcW w:w="9072" w:type="dxa"/>
          </w:tcPr>
          <w:p w:rsidR="00197A93" w:rsidRPr="00975FB2" w:rsidRDefault="00197A93" w:rsidP="00847994">
            <w:pPr>
              <w:spacing w:line="360" w:lineRule="auto"/>
              <w:ind w:firstLine="0"/>
              <w:rPr>
                <w:lang w:val="ru-RU"/>
              </w:rPr>
            </w:pPr>
            <w:r w:rsidRPr="00975FB2">
              <w:rPr>
                <w:lang w:val="ru-RU"/>
              </w:rPr>
              <w:t>ВСТУП</w:t>
            </w:r>
          </w:p>
        </w:tc>
        <w:tc>
          <w:tcPr>
            <w:tcW w:w="340" w:type="dxa"/>
          </w:tcPr>
          <w:p w:rsidR="00197A93" w:rsidRPr="00975FB2" w:rsidRDefault="00197A93" w:rsidP="00847994">
            <w:pPr>
              <w:spacing w:line="360" w:lineRule="auto"/>
              <w:ind w:firstLine="0"/>
              <w:jc w:val="right"/>
              <w:rPr>
                <w:lang w:val="ru-RU"/>
              </w:rPr>
            </w:pPr>
            <w:bookmarkStart w:id="0" w:name="_GoBack"/>
            <w:bookmarkEnd w:id="0"/>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sidRPr="00975FB2">
              <w:rPr>
                <w:lang w:val="ru-RU"/>
              </w:rPr>
              <w:t>1</w:t>
            </w:r>
          </w:p>
        </w:tc>
        <w:tc>
          <w:tcPr>
            <w:tcW w:w="9072" w:type="dxa"/>
          </w:tcPr>
          <w:p w:rsidR="00197A93" w:rsidRPr="00975FB2" w:rsidRDefault="00197A93" w:rsidP="00847994">
            <w:pPr>
              <w:spacing w:line="360" w:lineRule="auto"/>
              <w:ind w:firstLine="0"/>
              <w:rPr>
                <w:lang w:val="ru-RU"/>
              </w:rPr>
            </w:pPr>
            <w:r w:rsidRPr="00975FB2">
              <w:rPr>
                <w:lang w:val="ru-RU"/>
              </w:rPr>
              <w:t>ЗАГАЛЬНА ЧАСТИНА</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1.1</w:t>
            </w:r>
          </w:p>
        </w:tc>
        <w:tc>
          <w:tcPr>
            <w:tcW w:w="9072" w:type="dxa"/>
          </w:tcPr>
          <w:p w:rsidR="00197A93" w:rsidRDefault="00197A93" w:rsidP="00847994">
            <w:pPr>
              <w:spacing w:line="360" w:lineRule="auto"/>
              <w:ind w:firstLine="0"/>
              <w:rPr>
                <w:lang w:val="ru-RU"/>
              </w:rPr>
            </w:pPr>
            <w:r>
              <w:rPr>
                <w:lang w:val="ru-RU"/>
              </w:rPr>
              <w:t>Призначення та технічна характеристика</w:t>
            </w:r>
          </w:p>
          <w:p w:rsidR="00197A93" w:rsidRPr="00975FB2" w:rsidRDefault="00197A93" w:rsidP="00847994">
            <w:pPr>
              <w:spacing w:line="360" w:lineRule="auto"/>
              <w:ind w:firstLine="0"/>
              <w:rPr>
                <w:lang w:val="ru-RU"/>
              </w:rPr>
            </w:pPr>
            <w:r>
              <w:rPr>
                <w:lang w:val="ru-RU"/>
              </w:rPr>
              <w:t>силового трансформатора 10/0.4 кВ</w:t>
            </w:r>
          </w:p>
        </w:tc>
        <w:tc>
          <w:tcPr>
            <w:tcW w:w="340" w:type="dxa"/>
          </w:tcPr>
          <w:p w:rsidR="00197A93" w:rsidRPr="00975FB2" w:rsidRDefault="005616EA" w:rsidP="00847994">
            <w:pPr>
              <w:spacing w:line="360" w:lineRule="auto"/>
              <w:ind w:firstLine="0"/>
              <w:jc w:val="right"/>
              <w:rPr>
                <w:lang w:val="ru-RU"/>
              </w:rPr>
            </w:pPr>
            <w:r>
              <w:rPr>
                <w:lang w:val="ru-RU"/>
              </w:rPr>
              <w:t>5</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sidRPr="00975FB2">
              <w:rPr>
                <w:lang w:val="ru-RU"/>
              </w:rPr>
              <w:t>2</w:t>
            </w:r>
          </w:p>
        </w:tc>
        <w:tc>
          <w:tcPr>
            <w:tcW w:w="9072" w:type="dxa"/>
          </w:tcPr>
          <w:p w:rsidR="00197A93" w:rsidRPr="00975FB2" w:rsidRDefault="00197A93" w:rsidP="00847994">
            <w:pPr>
              <w:spacing w:line="360" w:lineRule="auto"/>
              <w:ind w:firstLine="0"/>
              <w:rPr>
                <w:lang w:val="ru-RU"/>
              </w:rPr>
            </w:pPr>
            <w:r w:rsidRPr="00975FB2">
              <w:rPr>
                <w:lang w:val="ru-RU"/>
              </w:rPr>
              <w:t>РОЗРАХУНКОВО-КОНСТРУКТОРСЬКА ЧАСТИНА</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2.1</w:t>
            </w:r>
          </w:p>
        </w:tc>
        <w:tc>
          <w:tcPr>
            <w:tcW w:w="9072" w:type="dxa"/>
          </w:tcPr>
          <w:p w:rsidR="00197A93" w:rsidRDefault="00197A93" w:rsidP="00847994">
            <w:pPr>
              <w:spacing w:line="360" w:lineRule="auto"/>
              <w:ind w:firstLine="0"/>
              <w:rPr>
                <w:lang w:val="ru-RU"/>
              </w:rPr>
            </w:pPr>
            <w:r>
              <w:rPr>
                <w:lang w:val="ru-RU"/>
              </w:rPr>
              <w:t xml:space="preserve">Побудова добового графіка навантаження та розрахунок і </w:t>
            </w:r>
          </w:p>
          <w:p w:rsidR="00197A93" w:rsidRPr="00975FB2" w:rsidRDefault="00197A93" w:rsidP="00847994">
            <w:pPr>
              <w:spacing w:line="360" w:lineRule="auto"/>
              <w:ind w:firstLine="0"/>
              <w:rPr>
                <w:lang w:val="ru-RU"/>
              </w:rPr>
            </w:pPr>
            <w:r>
              <w:rPr>
                <w:lang w:val="ru-RU"/>
              </w:rPr>
              <w:t>перевірка потужності встановленого 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9</w:t>
            </w: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2.2</w:t>
            </w:r>
          </w:p>
        </w:tc>
        <w:tc>
          <w:tcPr>
            <w:tcW w:w="9072" w:type="dxa"/>
          </w:tcPr>
          <w:p w:rsidR="00197A93" w:rsidRDefault="00197A93" w:rsidP="00847994">
            <w:pPr>
              <w:spacing w:line="360" w:lineRule="auto"/>
              <w:ind w:firstLine="0"/>
              <w:rPr>
                <w:lang w:val="ru-RU"/>
              </w:rPr>
            </w:pPr>
            <w:r>
              <w:rPr>
                <w:lang w:val="ru-RU"/>
              </w:rPr>
              <w:t>Розрахунок та перевірка кабелю живлення</w:t>
            </w:r>
          </w:p>
          <w:p w:rsidR="00197A93" w:rsidRPr="00975FB2" w:rsidRDefault="00197A93" w:rsidP="00847994">
            <w:pPr>
              <w:spacing w:line="360" w:lineRule="auto"/>
              <w:ind w:firstLine="0"/>
              <w:rPr>
                <w:lang w:val="ru-RU"/>
              </w:rPr>
            </w:pPr>
            <w:r>
              <w:rPr>
                <w:lang w:val="ru-RU"/>
              </w:rPr>
              <w:t>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13</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Pr>
                <w:lang w:val="ru-RU"/>
              </w:rPr>
              <w:t>2.</w:t>
            </w:r>
            <w:r w:rsidRPr="00975FB2">
              <w:rPr>
                <w:lang w:val="ru-RU"/>
              </w:rPr>
              <w:t>3</w:t>
            </w:r>
          </w:p>
        </w:tc>
        <w:tc>
          <w:tcPr>
            <w:tcW w:w="9072" w:type="dxa"/>
          </w:tcPr>
          <w:p w:rsidR="00197A93" w:rsidRDefault="00197A93" w:rsidP="00847994">
            <w:pPr>
              <w:spacing w:line="360" w:lineRule="auto"/>
              <w:ind w:firstLine="0"/>
              <w:rPr>
                <w:lang w:val="ru-RU"/>
              </w:rPr>
            </w:pPr>
            <w:r>
              <w:rPr>
                <w:lang w:val="ru-RU"/>
              </w:rPr>
              <w:t>Розрахунок, вибір та перевірка апаратів комутації та захисту</w:t>
            </w:r>
          </w:p>
          <w:p w:rsidR="00197A93" w:rsidRPr="00975FB2" w:rsidRDefault="00197A93" w:rsidP="00847994">
            <w:pPr>
              <w:spacing w:line="360" w:lineRule="auto"/>
              <w:ind w:firstLine="0"/>
              <w:rPr>
                <w:lang w:val="ru-RU"/>
              </w:rPr>
            </w:pPr>
            <w:r>
              <w:rPr>
                <w:lang w:val="ru-RU"/>
              </w:rPr>
              <w:t>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14</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sidRPr="00975FB2">
              <w:rPr>
                <w:lang w:val="ru-RU"/>
              </w:rPr>
              <w:t>3</w:t>
            </w:r>
          </w:p>
        </w:tc>
        <w:tc>
          <w:tcPr>
            <w:tcW w:w="9072" w:type="dxa"/>
          </w:tcPr>
          <w:p w:rsidR="00197A93" w:rsidRPr="00975FB2" w:rsidRDefault="00197A93" w:rsidP="00847994">
            <w:pPr>
              <w:spacing w:line="360" w:lineRule="auto"/>
              <w:ind w:firstLine="0"/>
              <w:rPr>
                <w:lang w:val="ru-RU"/>
              </w:rPr>
            </w:pPr>
            <w:r>
              <w:rPr>
                <w:lang w:val="ru-RU"/>
              </w:rPr>
              <w:t>ТЕХНОЛОГІЧНА ЧАСТИНА</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3.1</w:t>
            </w:r>
          </w:p>
        </w:tc>
        <w:tc>
          <w:tcPr>
            <w:tcW w:w="9072" w:type="dxa"/>
          </w:tcPr>
          <w:p w:rsidR="00197A93" w:rsidRPr="00975FB2" w:rsidRDefault="00197A93" w:rsidP="00847994">
            <w:pPr>
              <w:spacing w:line="360" w:lineRule="auto"/>
              <w:ind w:firstLine="0"/>
              <w:rPr>
                <w:lang w:val="ru-RU"/>
              </w:rPr>
            </w:pPr>
            <w:r>
              <w:rPr>
                <w:lang w:val="ru-RU"/>
              </w:rPr>
              <w:t>Технологія та організація ремонта силового трансформатора 10/0.4 кВ</w:t>
            </w:r>
            <w:r>
              <w:t xml:space="preserve"> </w:t>
            </w:r>
          </w:p>
        </w:tc>
        <w:tc>
          <w:tcPr>
            <w:tcW w:w="340" w:type="dxa"/>
          </w:tcPr>
          <w:p w:rsidR="00197A93" w:rsidRPr="00975FB2" w:rsidRDefault="00B916B8" w:rsidP="00847994">
            <w:pPr>
              <w:spacing w:line="360" w:lineRule="auto"/>
              <w:ind w:firstLine="0"/>
              <w:jc w:val="right"/>
              <w:rPr>
                <w:lang w:val="ru-RU"/>
              </w:rPr>
            </w:pPr>
            <w:r>
              <w:rPr>
                <w:lang w:val="ru-RU"/>
              </w:rPr>
              <w:t>16</w:t>
            </w: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3.2</w:t>
            </w:r>
          </w:p>
        </w:tc>
        <w:tc>
          <w:tcPr>
            <w:tcW w:w="9072" w:type="dxa"/>
          </w:tcPr>
          <w:p w:rsidR="00197A93" w:rsidRDefault="00197A93" w:rsidP="00847994">
            <w:pPr>
              <w:spacing w:line="360" w:lineRule="auto"/>
              <w:ind w:firstLine="0"/>
              <w:rPr>
                <w:lang w:val="ru-RU"/>
              </w:rPr>
            </w:pPr>
            <w:r>
              <w:rPr>
                <w:lang w:val="ru-RU"/>
              </w:rPr>
              <w:t>Порядок приймання до експлуатації та експлуатація</w:t>
            </w:r>
          </w:p>
          <w:p w:rsidR="00197A93" w:rsidRPr="00975FB2" w:rsidRDefault="00197A93" w:rsidP="00847994">
            <w:pPr>
              <w:spacing w:line="360" w:lineRule="auto"/>
              <w:ind w:firstLine="0"/>
              <w:rPr>
                <w:lang w:val="ru-RU"/>
              </w:rPr>
            </w:pPr>
            <w:r>
              <w:rPr>
                <w:lang w:val="ru-RU"/>
              </w:rPr>
              <w:t>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18</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sidRPr="00975FB2">
              <w:rPr>
                <w:lang w:val="ru-RU"/>
              </w:rPr>
              <w:t>4</w:t>
            </w:r>
          </w:p>
        </w:tc>
        <w:tc>
          <w:tcPr>
            <w:tcW w:w="9072" w:type="dxa"/>
          </w:tcPr>
          <w:p w:rsidR="00197A93" w:rsidRPr="00975FB2" w:rsidRDefault="00197A93" w:rsidP="00847994">
            <w:pPr>
              <w:spacing w:line="360" w:lineRule="auto"/>
              <w:ind w:firstLine="0"/>
              <w:rPr>
                <w:lang w:val="ru-RU"/>
              </w:rPr>
            </w:pPr>
            <w:r w:rsidRPr="00975FB2">
              <w:rPr>
                <w:lang w:val="ru-RU"/>
              </w:rPr>
              <w:t>ОРГАНІЗАЦІЙНА ЧАСТИНА</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sidRPr="00975FB2">
              <w:rPr>
                <w:lang w:val="ru-RU"/>
              </w:rPr>
              <w:t>4.1</w:t>
            </w:r>
          </w:p>
        </w:tc>
        <w:tc>
          <w:tcPr>
            <w:tcW w:w="9072" w:type="dxa"/>
          </w:tcPr>
          <w:p w:rsidR="00197A93" w:rsidRDefault="00197A93" w:rsidP="00847994">
            <w:pPr>
              <w:spacing w:line="360" w:lineRule="auto"/>
              <w:ind w:firstLine="0"/>
            </w:pPr>
            <w:r>
              <w:t>Організаційні та технічні заходи електробезпеки в процесі</w:t>
            </w:r>
          </w:p>
          <w:p w:rsidR="00197A93" w:rsidRPr="00975FB2" w:rsidRDefault="00197A93" w:rsidP="00847994">
            <w:pPr>
              <w:spacing w:line="360" w:lineRule="auto"/>
              <w:ind w:firstLine="0"/>
              <w:rPr>
                <w:lang w:val="ru-RU"/>
              </w:rPr>
            </w:pPr>
            <w:r>
              <w:t>ремонтних робіт</w:t>
            </w:r>
          </w:p>
        </w:tc>
        <w:tc>
          <w:tcPr>
            <w:tcW w:w="340" w:type="dxa"/>
          </w:tcPr>
          <w:p w:rsidR="00197A93" w:rsidRPr="00975FB2" w:rsidRDefault="00B916B8" w:rsidP="00847994">
            <w:pPr>
              <w:spacing w:line="360" w:lineRule="auto"/>
              <w:ind w:firstLine="0"/>
              <w:jc w:val="right"/>
              <w:rPr>
                <w:lang w:val="ru-RU"/>
              </w:rPr>
            </w:pPr>
            <w:r>
              <w:rPr>
                <w:lang w:val="ru-RU"/>
              </w:rPr>
              <w:t>20</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Pr>
                <w:lang w:val="ru-RU"/>
              </w:rPr>
              <w:t>4.2</w:t>
            </w:r>
          </w:p>
        </w:tc>
        <w:tc>
          <w:tcPr>
            <w:tcW w:w="9072" w:type="dxa"/>
          </w:tcPr>
          <w:p w:rsidR="00197A93" w:rsidRDefault="00197A93" w:rsidP="00847994">
            <w:pPr>
              <w:spacing w:line="360" w:lineRule="auto"/>
              <w:ind w:firstLine="0"/>
            </w:pPr>
            <w:r>
              <w:t>Організаційні та технічні заходи електробезпеки в процесі експлуатації</w:t>
            </w:r>
          </w:p>
          <w:p w:rsidR="00197A93" w:rsidRPr="00975FB2" w:rsidRDefault="00197A93" w:rsidP="00847994">
            <w:pPr>
              <w:spacing w:line="360" w:lineRule="auto"/>
              <w:ind w:firstLine="0"/>
              <w:rPr>
                <w:lang w:val="ru-RU"/>
              </w:rPr>
            </w:pPr>
            <w:r>
              <w:rPr>
                <w:lang w:val="ru-RU"/>
              </w:rPr>
              <w:t>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24</w:t>
            </w: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Pr>
                <w:lang w:val="ru-RU"/>
              </w:rPr>
              <w:t>5</w:t>
            </w:r>
          </w:p>
        </w:tc>
        <w:tc>
          <w:tcPr>
            <w:tcW w:w="9072" w:type="dxa"/>
          </w:tcPr>
          <w:p w:rsidR="00197A93" w:rsidRPr="00975FB2" w:rsidRDefault="00197A93" w:rsidP="00847994">
            <w:pPr>
              <w:spacing w:line="360" w:lineRule="auto"/>
              <w:ind w:firstLine="0"/>
              <w:rPr>
                <w:lang w:val="ru-RU"/>
              </w:rPr>
            </w:pPr>
            <w:r>
              <w:rPr>
                <w:lang w:val="ru-RU"/>
              </w:rPr>
              <w:t>ВИСНОВКИ</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47994">
            <w:pPr>
              <w:spacing w:line="360" w:lineRule="auto"/>
              <w:ind w:firstLine="0"/>
              <w:jc w:val="center"/>
              <w:rPr>
                <w:lang w:val="ru-RU"/>
              </w:rPr>
            </w:pPr>
            <w:r>
              <w:rPr>
                <w:lang w:val="ru-RU"/>
              </w:rPr>
              <w:t>5.1</w:t>
            </w:r>
          </w:p>
        </w:tc>
        <w:tc>
          <w:tcPr>
            <w:tcW w:w="9072" w:type="dxa"/>
          </w:tcPr>
          <w:p w:rsidR="00197A93" w:rsidRDefault="00197A93" w:rsidP="00847994">
            <w:pPr>
              <w:spacing w:line="360" w:lineRule="auto"/>
              <w:ind w:firstLine="0"/>
              <w:rPr>
                <w:lang w:val="ru-RU"/>
              </w:rPr>
            </w:pPr>
            <w:r>
              <w:rPr>
                <w:lang w:val="ru-RU"/>
              </w:rPr>
              <w:t>Перспективи впровадження енергозберігаючих технологій</w:t>
            </w:r>
          </w:p>
          <w:p w:rsidR="00197A93" w:rsidRPr="00975FB2" w:rsidRDefault="00197A93" w:rsidP="00847994">
            <w:pPr>
              <w:spacing w:line="360" w:lineRule="auto"/>
              <w:ind w:firstLine="0"/>
              <w:rPr>
                <w:lang w:val="ru-RU"/>
              </w:rPr>
            </w:pPr>
            <w:r>
              <w:rPr>
                <w:lang w:val="ru-RU"/>
              </w:rPr>
              <w:t>під час експлуатації силового трансформатора 10/0.4 кВ</w:t>
            </w:r>
          </w:p>
        </w:tc>
        <w:tc>
          <w:tcPr>
            <w:tcW w:w="340" w:type="dxa"/>
          </w:tcPr>
          <w:p w:rsidR="00197A93" w:rsidRPr="00975FB2" w:rsidRDefault="00B916B8" w:rsidP="00847994">
            <w:pPr>
              <w:spacing w:line="360" w:lineRule="auto"/>
              <w:ind w:firstLine="0"/>
              <w:jc w:val="right"/>
              <w:rPr>
                <w:lang w:val="ru-RU"/>
              </w:rPr>
            </w:pPr>
            <w:r>
              <w:rPr>
                <w:lang w:val="ru-RU"/>
              </w:rPr>
              <w:t>26</w:t>
            </w: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r>
              <w:rPr>
                <w:lang w:val="ru-RU"/>
              </w:rPr>
              <w:t>5.2</w:t>
            </w:r>
          </w:p>
        </w:tc>
        <w:tc>
          <w:tcPr>
            <w:tcW w:w="9072" w:type="dxa"/>
          </w:tcPr>
          <w:p w:rsidR="00197A93" w:rsidRPr="00975FB2" w:rsidRDefault="00197A93" w:rsidP="00847994">
            <w:pPr>
              <w:spacing w:line="360" w:lineRule="auto"/>
              <w:ind w:firstLine="0"/>
              <w:rPr>
                <w:lang w:val="ru-RU"/>
              </w:rPr>
            </w:pPr>
            <w:r>
              <w:rPr>
                <w:lang w:val="ru-RU"/>
              </w:rPr>
              <w:t>Висновки і пропозиції щодо прийнятих проектних рішень</w:t>
            </w:r>
          </w:p>
        </w:tc>
        <w:tc>
          <w:tcPr>
            <w:tcW w:w="340" w:type="dxa"/>
          </w:tcPr>
          <w:p w:rsidR="00197A93" w:rsidRPr="00975FB2" w:rsidRDefault="00B916B8" w:rsidP="00847994">
            <w:pPr>
              <w:spacing w:line="360" w:lineRule="auto"/>
              <w:ind w:firstLine="0"/>
              <w:jc w:val="right"/>
              <w:rPr>
                <w:lang w:val="ru-RU"/>
              </w:rPr>
            </w:pPr>
            <w:r>
              <w:rPr>
                <w:lang w:val="ru-RU"/>
              </w:rPr>
              <w:t>26</w:t>
            </w:r>
          </w:p>
        </w:tc>
      </w:tr>
      <w:tr w:rsidR="00197A93" w:rsidRPr="00784002" w:rsidTr="00975FB2">
        <w:trPr>
          <w:jc w:val="center"/>
        </w:trPr>
        <w:tc>
          <w:tcPr>
            <w:tcW w:w="454" w:type="dxa"/>
          </w:tcPr>
          <w:p w:rsidR="00197A93" w:rsidRPr="00975FB2" w:rsidRDefault="00197A93" w:rsidP="00847994">
            <w:pPr>
              <w:spacing w:line="360" w:lineRule="auto"/>
              <w:ind w:firstLine="0"/>
              <w:jc w:val="right"/>
              <w:rPr>
                <w:lang w:val="ru-RU"/>
              </w:rPr>
            </w:pPr>
          </w:p>
        </w:tc>
        <w:tc>
          <w:tcPr>
            <w:tcW w:w="9072" w:type="dxa"/>
          </w:tcPr>
          <w:p w:rsidR="00197A93" w:rsidRPr="00975FB2" w:rsidRDefault="00197A93" w:rsidP="00847994">
            <w:pPr>
              <w:spacing w:line="360" w:lineRule="auto"/>
              <w:ind w:firstLine="0"/>
              <w:rPr>
                <w:lang w:val="ru-RU"/>
              </w:rPr>
            </w:pPr>
            <w:r w:rsidRPr="00975FB2">
              <w:rPr>
                <w:lang w:val="ru-RU"/>
              </w:rPr>
              <w:t>ЛІТЕРАТУРА</w:t>
            </w:r>
          </w:p>
        </w:tc>
        <w:tc>
          <w:tcPr>
            <w:tcW w:w="340" w:type="dxa"/>
          </w:tcPr>
          <w:p w:rsidR="00197A93" w:rsidRPr="00975FB2" w:rsidRDefault="00197A93" w:rsidP="00847994">
            <w:pPr>
              <w:spacing w:line="360" w:lineRule="auto"/>
              <w:ind w:firstLine="0"/>
              <w:jc w:val="right"/>
              <w:rPr>
                <w:lang w:val="ru-RU"/>
              </w:rPr>
            </w:pPr>
          </w:p>
        </w:tc>
      </w:tr>
      <w:tr w:rsidR="00197A93" w:rsidRPr="00784002" w:rsidTr="00975FB2">
        <w:trPr>
          <w:jc w:val="center"/>
        </w:trPr>
        <w:tc>
          <w:tcPr>
            <w:tcW w:w="454" w:type="dxa"/>
          </w:tcPr>
          <w:p w:rsidR="00197A93" w:rsidRPr="00975FB2" w:rsidRDefault="00197A93" w:rsidP="00890A95">
            <w:pPr>
              <w:spacing w:line="360" w:lineRule="auto"/>
              <w:ind w:firstLine="709"/>
              <w:rPr>
                <w:lang w:val="ru-RU"/>
              </w:rPr>
            </w:pPr>
          </w:p>
        </w:tc>
        <w:tc>
          <w:tcPr>
            <w:tcW w:w="9072" w:type="dxa"/>
          </w:tcPr>
          <w:p w:rsidR="00197A93" w:rsidRPr="00975FB2" w:rsidRDefault="00197A93" w:rsidP="00890A95">
            <w:pPr>
              <w:spacing w:line="360" w:lineRule="auto"/>
              <w:ind w:firstLine="709"/>
              <w:rPr>
                <w:lang w:val="ru-RU"/>
              </w:rPr>
            </w:pPr>
          </w:p>
        </w:tc>
        <w:tc>
          <w:tcPr>
            <w:tcW w:w="340" w:type="dxa"/>
          </w:tcPr>
          <w:p w:rsidR="00197A93" w:rsidRPr="00975FB2" w:rsidRDefault="00197A93" w:rsidP="00890A95">
            <w:pPr>
              <w:spacing w:line="360" w:lineRule="auto"/>
              <w:ind w:firstLine="709"/>
              <w:jc w:val="right"/>
              <w:rPr>
                <w:lang w:val="ru-RU"/>
              </w:rPr>
            </w:pPr>
          </w:p>
        </w:tc>
      </w:tr>
      <w:tr w:rsidR="00197A93" w:rsidRPr="00784002" w:rsidTr="00975FB2">
        <w:trPr>
          <w:jc w:val="center"/>
        </w:trPr>
        <w:tc>
          <w:tcPr>
            <w:tcW w:w="454" w:type="dxa"/>
          </w:tcPr>
          <w:p w:rsidR="00197A93" w:rsidRPr="00975FB2" w:rsidRDefault="00197A93" w:rsidP="00890A95">
            <w:pPr>
              <w:spacing w:line="360" w:lineRule="auto"/>
              <w:ind w:firstLine="709"/>
              <w:jc w:val="right"/>
              <w:rPr>
                <w:lang w:val="ru-RU"/>
              </w:rPr>
            </w:pPr>
          </w:p>
        </w:tc>
        <w:tc>
          <w:tcPr>
            <w:tcW w:w="9072" w:type="dxa"/>
          </w:tcPr>
          <w:p w:rsidR="00197A93" w:rsidRPr="00975FB2" w:rsidRDefault="00197A93" w:rsidP="00890A95">
            <w:pPr>
              <w:spacing w:line="360" w:lineRule="auto"/>
              <w:ind w:firstLine="709"/>
              <w:rPr>
                <w:lang w:val="ru-RU"/>
              </w:rPr>
            </w:pPr>
          </w:p>
        </w:tc>
        <w:tc>
          <w:tcPr>
            <w:tcW w:w="340" w:type="dxa"/>
          </w:tcPr>
          <w:p w:rsidR="00197A93" w:rsidRPr="00975FB2" w:rsidRDefault="00197A93" w:rsidP="00890A95">
            <w:pPr>
              <w:spacing w:line="360" w:lineRule="auto"/>
              <w:ind w:firstLine="709"/>
              <w:jc w:val="right"/>
              <w:rPr>
                <w:lang w:val="ru-RU"/>
              </w:rPr>
            </w:pPr>
          </w:p>
        </w:tc>
      </w:tr>
    </w:tbl>
    <w:p w:rsidR="00197A93" w:rsidRPr="006C1A93" w:rsidRDefault="00197A93" w:rsidP="00890A95">
      <w:pPr>
        <w:spacing w:line="360" w:lineRule="auto"/>
        <w:ind w:firstLine="709"/>
        <w:rPr>
          <w:sz w:val="16"/>
          <w:szCs w:val="16"/>
          <w:lang w:val="ru-RU"/>
        </w:rPr>
      </w:pPr>
    </w:p>
    <w:p w:rsidR="00197A93" w:rsidRPr="00C522AF" w:rsidRDefault="00197A93" w:rsidP="00890A95">
      <w:pPr>
        <w:spacing w:line="360" w:lineRule="auto"/>
        <w:ind w:firstLine="709"/>
      </w:pPr>
    </w:p>
    <w:p w:rsidR="00197A93" w:rsidRPr="00C522AF" w:rsidRDefault="00197A93" w:rsidP="00890A95">
      <w:pPr>
        <w:spacing w:line="360" w:lineRule="auto"/>
        <w:ind w:firstLine="709"/>
        <w:rPr>
          <w:lang w:val="ru-RU"/>
        </w:rPr>
      </w:pPr>
    </w:p>
    <w:p w:rsidR="00197A93" w:rsidRPr="00B1140A" w:rsidRDefault="00197A93" w:rsidP="00890A95">
      <w:pPr>
        <w:spacing w:line="360" w:lineRule="auto"/>
        <w:ind w:firstLine="709"/>
        <w:jc w:val="center"/>
        <w:rPr>
          <w:b/>
          <w:sz w:val="32"/>
          <w:szCs w:val="32"/>
          <w:lang w:val="ru-RU"/>
        </w:rPr>
      </w:pPr>
      <w:r>
        <w:rPr>
          <w:b/>
          <w:sz w:val="32"/>
          <w:szCs w:val="32"/>
          <w:lang w:val="ru-RU"/>
        </w:rPr>
        <w:t>ВСТУП</w:t>
      </w:r>
    </w:p>
    <w:p w:rsidR="00197A93" w:rsidRPr="00A525D0" w:rsidRDefault="00197A93" w:rsidP="00890A95">
      <w:pPr>
        <w:spacing w:line="360" w:lineRule="auto"/>
        <w:ind w:firstLine="709"/>
        <w:rPr>
          <w:lang w:val="ru-RU"/>
        </w:rPr>
      </w:pPr>
      <w:r w:rsidRPr="00A525D0">
        <w:rPr>
          <w:lang w:val="ru-RU"/>
        </w:rPr>
        <w:t>Електрична енергія виробляється на електростанціях, які розташовують біля джерел сировини (гідроресурси, паливо). Споживачі, до яких необхідно її доставити, часто знаходяться на дуже великій відстані від електростанції.</w:t>
      </w:r>
      <w:r>
        <w:rPr>
          <w:lang w:val="ru-RU"/>
        </w:rPr>
        <w:t xml:space="preserve"> Для цього між електростанцією</w:t>
      </w:r>
      <w:r w:rsidRPr="00A525D0">
        <w:rPr>
          <w:lang w:val="ru-RU"/>
        </w:rPr>
        <w:t xml:space="preserve"> і споживачем будують лінії електропередач (ЛЕП).</w:t>
      </w:r>
    </w:p>
    <w:p w:rsidR="00197A93" w:rsidRPr="00A525D0" w:rsidRDefault="00197A93" w:rsidP="00890A95">
      <w:pPr>
        <w:spacing w:line="360" w:lineRule="auto"/>
        <w:ind w:firstLine="709"/>
        <w:rPr>
          <w:lang w:val="ru-RU"/>
        </w:rPr>
      </w:pPr>
      <w:r w:rsidRPr="00A525D0">
        <w:rPr>
          <w:lang w:val="ru-RU"/>
        </w:rPr>
        <w:t>Однак при передачі електроенергії неминучі втрати, пов'язані з нагріванням проводів. Виникає проблема зменшення цих втрат. Щоб зменшити втрати в ЛЕП, необхідно зменшити опір або силу струму в ній. Можна збільшити площу поперечного перерізу. Але така міра веде до перевитрати дорогого кольорового металу і виникнення труднощів при закріпленні проводів на опорах. Тому такий спосіб зниження втрат практично неефективний. Інший шлях полягає в зменшенні сили струму в лінії електропередачі. Але при даної потужності зменшення сили струму можливе лише при збільшенні напруги. Відразу за генератором розміщують підвищуючий трансформатор. Напруга збільшується, а сила струму зменшується, зменшуються і втрати.</w:t>
      </w:r>
    </w:p>
    <w:p w:rsidR="00197A93" w:rsidRDefault="00197A93" w:rsidP="00890A95">
      <w:pPr>
        <w:spacing w:line="360" w:lineRule="auto"/>
        <w:ind w:firstLine="709"/>
        <w:rPr>
          <w:lang w:val="ru-RU"/>
        </w:rPr>
      </w:pPr>
      <w:r>
        <w:rPr>
          <w:lang w:val="ru-RU"/>
        </w:rPr>
        <w:t>Таку високу напругу</w:t>
      </w:r>
      <w:r w:rsidRPr="00A525D0">
        <w:rPr>
          <w:lang w:val="ru-RU"/>
        </w:rPr>
        <w:t xml:space="preserve"> в кінці лінії необхідно понизити, щоб використовувати електроенергію в освітлювальної мережі, для роботи верстатів за допомогою двигунів електропривода і т.д. Це роблять за допомогою понижуючих трансформаторів. Знижується напруга і відповідно, збільшується сила струму поступово за допомогою декількох трансформаторів, розташованих на лінії. Напруга стає все </w:t>
      </w:r>
      <w:r>
        <w:rPr>
          <w:lang w:val="ru-RU"/>
        </w:rPr>
        <w:t>менше, а електричний</w:t>
      </w:r>
      <w:r w:rsidRPr="00A525D0">
        <w:rPr>
          <w:lang w:val="ru-RU"/>
        </w:rPr>
        <w:t xml:space="preserve"> ланцюг все ширше.</w:t>
      </w:r>
    </w:p>
    <w:p w:rsidR="00197A93" w:rsidRDefault="00197A93" w:rsidP="00890A95">
      <w:pPr>
        <w:spacing w:line="360" w:lineRule="auto"/>
        <w:ind w:firstLine="709"/>
        <w:rPr>
          <w:lang w:val="ru-RU"/>
        </w:rPr>
      </w:pPr>
    </w:p>
    <w:p w:rsidR="005616EA" w:rsidRDefault="00197A93" w:rsidP="00890A95">
      <w:pPr>
        <w:spacing w:line="360" w:lineRule="auto"/>
        <w:ind w:firstLine="709"/>
        <w:jc w:val="center"/>
        <w:rPr>
          <w:lang w:val="ru-RU"/>
        </w:rPr>
      </w:pPr>
      <w:r>
        <w:rPr>
          <w:lang w:val="ru-RU"/>
        </w:rPr>
        <w:br w:type="page"/>
      </w:r>
    </w:p>
    <w:p w:rsidR="00197A93" w:rsidRPr="00AA01F2" w:rsidRDefault="00197A93" w:rsidP="00890A95">
      <w:pPr>
        <w:spacing w:line="360" w:lineRule="auto"/>
        <w:ind w:firstLine="709"/>
        <w:jc w:val="center"/>
        <w:rPr>
          <w:lang w:val="ru-RU"/>
        </w:rPr>
      </w:pPr>
      <w:r w:rsidRPr="00B1140A">
        <w:rPr>
          <w:b/>
          <w:sz w:val="32"/>
          <w:szCs w:val="32"/>
          <w:lang w:val="ru-RU"/>
        </w:rPr>
        <w:t xml:space="preserve">1 </w:t>
      </w:r>
      <w:r>
        <w:rPr>
          <w:b/>
          <w:sz w:val="32"/>
          <w:szCs w:val="32"/>
          <w:lang w:val="ru-RU"/>
        </w:rPr>
        <w:t>ЗАГАЛЬНА ЧАСТИНА</w:t>
      </w:r>
    </w:p>
    <w:p w:rsidR="00197A93" w:rsidRDefault="00197A93" w:rsidP="00890A95">
      <w:pPr>
        <w:spacing w:line="360" w:lineRule="auto"/>
        <w:ind w:firstLine="709"/>
        <w:rPr>
          <w:b/>
          <w:lang w:val="ru-RU"/>
        </w:rPr>
      </w:pPr>
      <w:r w:rsidRPr="00AF21EB">
        <w:rPr>
          <w:b/>
          <w:lang w:val="ru-RU"/>
        </w:rPr>
        <w:t xml:space="preserve">1.1 </w:t>
      </w:r>
      <w:r>
        <w:rPr>
          <w:b/>
          <w:lang w:val="ru-RU"/>
        </w:rPr>
        <w:t>Призначення та</w:t>
      </w:r>
      <w:r w:rsidRPr="00AF21EB">
        <w:rPr>
          <w:b/>
          <w:lang w:val="ru-RU"/>
        </w:rPr>
        <w:t xml:space="preserve"> технічна характеристика силового трансформатора 10/0.4 кВ </w:t>
      </w:r>
    </w:p>
    <w:p w:rsidR="00197A93" w:rsidRPr="00AF21EB" w:rsidRDefault="00197A93" w:rsidP="00890A95">
      <w:pPr>
        <w:spacing w:line="360" w:lineRule="auto"/>
        <w:ind w:firstLine="709"/>
        <w:rPr>
          <w:i/>
        </w:rPr>
      </w:pPr>
      <w:r w:rsidRPr="00AF21EB">
        <w:rPr>
          <w:i/>
        </w:rPr>
        <w:t>Призначення трансформаторів</w:t>
      </w:r>
    </w:p>
    <w:p w:rsidR="00197A93" w:rsidRDefault="00197A93" w:rsidP="00890A95">
      <w:pPr>
        <w:spacing w:line="360" w:lineRule="auto"/>
        <w:ind w:firstLine="709"/>
      </w:pPr>
      <w:r>
        <w:t>Трансформатором називається статичний електромагнітний апарат, перетворюючий перемінний струм однієї напруги в змінний струм іншої напруги тієї ж частоти. Трансформатори дозволяють значно підвищити напругу, що виробляється джерелами змінного струму, встановленими на електричних станціях, і здійснити передачу електроенергії на далекі відстані при високій напрузі (110, 220, 500, 750 і 1150 кВ). Завдяки цьому сильно зменшуються втрати енергії в проводах і забезпечується можливість значного зменшення площі перерізу проводів ліній електропередачі.</w:t>
      </w:r>
    </w:p>
    <w:p w:rsidR="00197A93" w:rsidRDefault="00197A93" w:rsidP="00890A95">
      <w:pPr>
        <w:spacing w:line="360" w:lineRule="auto"/>
        <w:ind w:firstLine="709"/>
      </w:pPr>
      <w:r>
        <w:t>В місцях споживання електроенергії висока напруга, що подається від високовольтних ліній електропередачі, знову знижується трансформаторами до порівняно невеликих значень (127, 220, 380 і 660 В), при яких працюють електричні споживачі, встановлені на фабриках, заводах, в депо і житлових будинках.</w:t>
      </w:r>
    </w:p>
    <w:p w:rsidR="00197A93" w:rsidRPr="008C6505" w:rsidRDefault="00197A93" w:rsidP="00890A95">
      <w:pPr>
        <w:spacing w:line="360" w:lineRule="auto"/>
        <w:ind w:firstLine="709"/>
        <w:rPr>
          <w:i/>
        </w:rPr>
      </w:pPr>
      <w:r w:rsidRPr="008C6505">
        <w:rPr>
          <w:i/>
        </w:rPr>
        <w:t>Конструкція трансформаторів</w:t>
      </w:r>
    </w:p>
    <w:p w:rsidR="00197A93" w:rsidRDefault="00197A93" w:rsidP="00890A95">
      <w:pPr>
        <w:spacing w:line="360" w:lineRule="auto"/>
        <w:ind w:firstLine="709"/>
      </w:pPr>
      <w:r>
        <w:t>Трансформатори залежно від конфігурації підрозділяють на стрижневі, броньові і тороїдальні.</w:t>
      </w:r>
    </w:p>
    <w:p w:rsidR="00197A93" w:rsidRPr="002B46B4" w:rsidRDefault="00197A93" w:rsidP="00890A95">
      <w:pPr>
        <w:spacing w:line="360" w:lineRule="auto"/>
        <w:ind w:firstLine="709"/>
      </w:pPr>
      <w:r>
        <w:t>В стри</w:t>
      </w:r>
      <w:r w:rsidRPr="002B46B4">
        <w:t>жневом</w:t>
      </w:r>
      <w:r>
        <w:t>у трансформаторі</w:t>
      </w:r>
      <w:r w:rsidRPr="002B46B4">
        <w:t xml:space="preserve"> </w:t>
      </w:r>
      <w:r w:rsidR="00890A95" w:rsidRPr="00890A95">
        <w:t xml:space="preserve">обмотки </w:t>
      </w:r>
      <w:r w:rsidRPr="002B46B4">
        <w:t xml:space="preserve">охоплюють стрижні </w:t>
      </w:r>
      <w:r>
        <w:t>магнітопроводу</w:t>
      </w:r>
      <w:r w:rsidRPr="002B46B4">
        <w:t>.</w:t>
      </w:r>
    </w:p>
    <w:p w:rsidR="00890A95" w:rsidRDefault="00197A93" w:rsidP="00890A95">
      <w:pPr>
        <w:spacing w:line="360" w:lineRule="auto"/>
        <w:ind w:firstLine="709"/>
      </w:pPr>
      <w:r>
        <w:t xml:space="preserve">Трансформатори великої і середньої потужності зазвичай виконують стрижневими. Їх конструкція простіша і дозволяє легше здійснювати ізоляцію і ремонт обмоток. Гідністю їх є також кращі умови охолодження, тому вони вимагають меншої витрати обмотувальних проводів. </w:t>
      </w:r>
    </w:p>
    <w:p w:rsidR="00197A93" w:rsidRDefault="00197A93" w:rsidP="00890A95">
      <w:pPr>
        <w:spacing w:line="360" w:lineRule="auto"/>
        <w:ind w:firstLine="709"/>
      </w:pPr>
      <w:r>
        <w:t xml:space="preserve">Магнітопроводи трансформаторів для зменшення втрат від вихрових струмів збирають з листів електротехнічної сталі товщиною 0,35 або 0,5 мм. Зазвичай застосовують гарячекатану сталь з високим вмістом кремнію або </w:t>
      </w:r>
      <w:r>
        <w:lastRenderedPageBreak/>
        <w:t>холоднокатану сталь. Листи ізолюють один від іншого тонким папером або лаком. Стрижні магнітопроводу трансформатора середньої потужності мають квадратний або хрестоподібний перетин, а у більш потужних трансформаторів - поетапний, по формі наближається до кола. При такій формі забезпечується мінімальний периметр стержня при заданій площі поперечного перерізу, що дозволяє зменшити довжину витків обмоток, а отже, і витрату обмотувальних проводів. В потужних трансформаторах між окремими сталевими пакетами з яких збираються стрижн</w:t>
      </w:r>
      <w:r w:rsidR="00890A95">
        <w:t>і, влаштовують канали шириною 5</w:t>
      </w:r>
      <w:r>
        <w:t>-6 мм для циркуляції охолоджуючого масла. Ярмо, що з'єднує стрижні, має звичайно прямокутний перетин, площа якого на 10--15% більше площі перерізу стрижнів. Це зменшує нагрів сталі і втрати потужності в ній.</w:t>
      </w:r>
    </w:p>
    <w:p w:rsidR="00197A93" w:rsidRDefault="00197A93" w:rsidP="00890A95">
      <w:pPr>
        <w:spacing w:line="360" w:lineRule="auto"/>
        <w:ind w:firstLine="709"/>
      </w:pPr>
      <w:r>
        <w:t>У силових трансформаторах магнітопровід збирають з прямокутних аркушів. Зчленування стрижнів і ярма зазвичай виконують з взаємним перекриттям їх аркушів внахлест. Аркуші стрижнів і ярма кожного наступного шару перекривають стик у відповідних листах попереднього шару, істотно зменшуючи магнітний опір в місці зчленування. Остаточну збірку магнітопроводу здійснюють після установки котушок на стрижні.</w:t>
      </w:r>
    </w:p>
    <w:p w:rsidR="00197A93" w:rsidRDefault="00197A93" w:rsidP="00890A95">
      <w:pPr>
        <w:spacing w:line="360" w:lineRule="auto"/>
        <w:ind w:firstLine="709"/>
      </w:pPr>
      <w:r>
        <w:t>В трансформаторах малої потужності магнітопроводи збирають з штампованих листів П- і Ш-подібної форми або з штампованих кілець.</w:t>
      </w:r>
    </w:p>
    <w:p w:rsidR="00197A93" w:rsidRDefault="00197A93" w:rsidP="00890A95">
      <w:pPr>
        <w:spacing w:line="360" w:lineRule="auto"/>
        <w:ind w:firstLine="709"/>
      </w:pPr>
      <w:r>
        <w:t>Первинна і вторинна обмотки для кращого магнітного зв'язку розташовані якомога ближче один до одного: на кожному стрижні магнітопровода розміщують або обидві обмотки, концентрично одну поверх іншої, або обмотки виконують у вигляді чергуючихся дискових секцій - котушок. У першому випадку обмотки називають концентричними, у другому - дисковими. У силових трансформаторах зазвичай застосовують концентричні обмотки, причому ближче до стержнів зазвичай розташовують обмотку нижчої напруги, що вимагає меншої ізоляції відносно магнітопровода трансформатора, зовні - обмотку вищої напруги.</w:t>
      </w:r>
    </w:p>
    <w:p w:rsidR="00197A93" w:rsidRDefault="00197A93" w:rsidP="00890A95">
      <w:pPr>
        <w:spacing w:line="360" w:lineRule="auto"/>
        <w:ind w:firstLine="709"/>
      </w:pPr>
      <w:r>
        <w:t>В трансформаторах малої потужності використовують багатошарові обмотки з дротів круглого перерізу з емалевою або бавовняною ізоляцією, які намотують на каркас з електрокартону; між шарами проводів прокладають ізоляцію зі спеціального паперу або тканини, просоченої лаком.</w:t>
      </w:r>
    </w:p>
    <w:p w:rsidR="005616EA" w:rsidRDefault="005616EA" w:rsidP="00890A95">
      <w:pPr>
        <w:spacing w:line="360" w:lineRule="auto"/>
        <w:ind w:firstLine="709"/>
      </w:pPr>
    </w:p>
    <w:p w:rsidR="00197A93" w:rsidRDefault="00197A93" w:rsidP="00890A95">
      <w:pPr>
        <w:spacing w:line="360" w:lineRule="auto"/>
        <w:ind w:firstLine="709"/>
      </w:pPr>
      <w:r>
        <w:t>Безперервну спіральну обмотку використовують як первинної (вищої напруги) і регульованої частини вторинної обмотки (нижчої напруги). Ця обмотка складається з ряду послідовно з'єднаних плоских котушок, що мають однакові розміри. Котушки розташовані один над одним. Між ними встановлюють прокладки і рейки з електрокартону, які утворюють горизонтальні і вертикальні канали для проходу охолоджуючої рідини (масла).</w:t>
      </w:r>
    </w:p>
    <w:p w:rsidR="00197A93" w:rsidRDefault="00197A93" w:rsidP="00890A95">
      <w:pPr>
        <w:spacing w:line="360" w:lineRule="auto"/>
        <w:ind w:firstLine="709"/>
      </w:pPr>
      <w:r>
        <w:t>Для підвищення електричної міцності при впливі атмосферних напруг дві перші і дві останні котушки первинної (високовольтної) обмотки зазвичай виконують з посиленою ізоляцією. Посилення ізоляції погіршує охолодження, тому площа перерізу проводів цих котушок беруть більшою, ніж для решти котушок первинної обмотки.</w:t>
      </w:r>
    </w:p>
    <w:p w:rsidR="00197A93" w:rsidRDefault="00197A93" w:rsidP="00890A95">
      <w:pPr>
        <w:spacing w:line="360" w:lineRule="auto"/>
        <w:ind w:firstLine="709"/>
      </w:pPr>
      <w:r>
        <w:t>Гвинтову паралельну обмотку використовують як нерегульованої частини вторинної обмотки. Її витки намотують по гвинтової лінії в осьовому напрямку подібно різьбі гвинта. Обмотку виконують з декількох паралельних проводів прямокутного перерізу, прилеглих один до одного в радіальному напрямку. Між окремими витками і групами проводів розташовують канали для проходу охолоджуючої рідини.</w:t>
      </w:r>
    </w:p>
    <w:p w:rsidR="00197A93" w:rsidRDefault="00197A93" w:rsidP="00890A95">
      <w:pPr>
        <w:spacing w:line="360" w:lineRule="auto"/>
        <w:ind w:firstLine="709"/>
        <w:rPr>
          <w:i/>
        </w:rPr>
      </w:pPr>
      <w:r w:rsidRPr="00C123D7">
        <w:rPr>
          <w:i/>
        </w:rPr>
        <w:t>Принцип роботи трансформаторів</w:t>
      </w:r>
    </w:p>
    <w:p w:rsidR="005616EA" w:rsidRDefault="00197A93" w:rsidP="00890A95">
      <w:pPr>
        <w:spacing w:line="360" w:lineRule="auto"/>
        <w:ind w:firstLine="709"/>
      </w:pPr>
      <w:r>
        <w:t>Робота трансформатора заснована на явищі електромагнітної індукції. На одну з обмоток, яка називається первинною, подається напруга від зовнішнього джерела. Протікаючи по первинній обмотці змінний струм створює змінний магнітний потік в магнітопровод</w:t>
      </w:r>
      <w:r w:rsidRPr="00C123D7">
        <w:rPr>
          <w:rStyle w:val="aa"/>
        </w:rPr>
        <w:t>і, зрушений по фазі, при синусо</w:t>
      </w:r>
      <w:r>
        <w:t xml:space="preserve">їдальному струмі, </w:t>
      </w:r>
      <w:r>
        <w:rPr>
          <w:rStyle w:val="aa"/>
          <w:sz w:val="24"/>
          <w:szCs w:val="24"/>
        </w:rPr>
        <w:t>на 90</w:t>
      </w:r>
      <w:r>
        <w:t xml:space="preserve">° по відношенню до струму в первинній обмотці. В результаті електромагнітної індукції, змінний магнітний потік в магнітопроводі створює у всіх обмотках, в тому числі і в первинній, ЕРС індукції пропорційну першої похідної магнітного потоку, при синусоїдальному струмі зрушеною на 90° по відношенню до магнітного потоку. Коли вторинні обмотки ні до чого не підключені (режим холостого ходу), ЕРС індукції в первинній обмотці практично повністю компенсує напруга джерела живлення, тому струм через первинну обмотку невеликий, і визначається в основному її індуктивним опором. Напруга </w:t>
      </w:r>
    </w:p>
    <w:p w:rsidR="005616EA" w:rsidRDefault="005616EA" w:rsidP="00890A95">
      <w:pPr>
        <w:spacing w:line="360" w:lineRule="auto"/>
        <w:ind w:firstLine="709"/>
      </w:pPr>
    </w:p>
    <w:p w:rsidR="00197A93" w:rsidRDefault="00197A93" w:rsidP="005616EA">
      <w:pPr>
        <w:spacing w:line="360" w:lineRule="auto"/>
        <w:ind w:firstLine="0"/>
      </w:pPr>
      <w:r>
        <w:t>індукції на вторинних обмотках в режимі холостого ходу визначається відношенням числа витків відповідної обмотки до числа витків первинної обмотки.</w:t>
      </w:r>
    </w:p>
    <w:p w:rsidR="00197A93" w:rsidRDefault="00197A93" w:rsidP="00890A95">
      <w:pPr>
        <w:spacing w:line="360" w:lineRule="auto"/>
        <w:ind w:firstLine="709"/>
      </w:pPr>
      <w:r>
        <w:t>При підключенні вторинної обмотки до навантаження, по ній починає текти струм. Цей струм також створює магнітний потік в магнітопроводі, причому він спрямований протилежно магнітному потоку, створюваному первинної обмоткою. В результаті, в первинній обмотці порушується компенсація ЕРС індукції і ЕРС джерела живлення, що призводить до збільшення струму в первинній обмотці, доти, поки магнітний потік не досягне практично колишнього значення.</w:t>
      </w:r>
    </w:p>
    <w:p w:rsidR="00197A93" w:rsidRPr="00C123D7" w:rsidRDefault="00197A93" w:rsidP="00890A95">
      <w:pPr>
        <w:spacing w:line="360" w:lineRule="auto"/>
        <w:ind w:firstLine="709"/>
      </w:pPr>
      <w:r>
        <w:t>Магнітний потік в магнітопроводі трансформатора зрушать по фазі по відношенню до струму в первинній обмотці на 90°. ЕРС у вторинній обмотці пропорційна першій похідній від магнітного потоку. Для синусоїдальних сигналів першої похідної від синуса є косинус, зсув фази між синусом і косинусом становить 90°. В результаті, при згодному включенні обмоток, трансформатор зрушує фазу приблизно на 180°. При зустрічному включенні обмоток додається додатковий зсув фази на 180° і сумарний зсув фази трансформатором становить приблизно 360°.</w:t>
      </w:r>
    </w:p>
    <w:p w:rsidR="005616EA" w:rsidRDefault="00197A93" w:rsidP="00890A95">
      <w:pPr>
        <w:spacing w:line="360" w:lineRule="auto"/>
        <w:ind w:firstLine="709"/>
        <w:jc w:val="center"/>
        <w:rPr>
          <w:b/>
          <w:lang w:val="ru-RU"/>
        </w:rPr>
      </w:pPr>
      <w:r w:rsidRPr="00AF21EB">
        <w:rPr>
          <w:b/>
          <w:lang w:val="ru-RU"/>
        </w:rPr>
        <w:br w:type="page"/>
      </w:r>
    </w:p>
    <w:p w:rsidR="00197A93" w:rsidRPr="00AF21EB" w:rsidRDefault="00197A93" w:rsidP="00890A95">
      <w:pPr>
        <w:spacing w:line="360" w:lineRule="auto"/>
        <w:ind w:firstLine="709"/>
        <w:jc w:val="center"/>
        <w:rPr>
          <w:lang w:val="ru-RU"/>
        </w:rPr>
      </w:pPr>
      <w:r w:rsidRPr="00B1140A">
        <w:rPr>
          <w:b/>
          <w:sz w:val="32"/>
          <w:szCs w:val="32"/>
          <w:lang w:val="ru-RU"/>
        </w:rPr>
        <w:t>2 РОЗРАХУНКОВО-КОНСТРУКТОРСЬКА ЧАСТИНА</w:t>
      </w:r>
    </w:p>
    <w:p w:rsidR="00197A93" w:rsidRDefault="00197A93" w:rsidP="00890A95">
      <w:pPr>
        <w:spacing w:line="360" w:lineRule="auto"/>
        <w:ind w:firstLine="709"/>
        <w:rPr>
          <w:b/>
          <w:lang w:val="ru-RU"/>
        </w:rPr>
      </w:pPr>
      <w:r w:rsidRPr="00B1140A">
        <w:rPr>
          <w:b/>
          <w:lang w:val="ru-RU"/>
        </w:rPr>
        <w:t xml:space="preserve">2.1 </w:t>
      </w:r>
      <w:r w:rsidR="00EB0E47" w:rsidRPr="00EB0E47">
        <w:rPr>
          <w:b/>
          <w:lang w:val="ru-RU"/>
        </w:rPr>
        <w:t>Побудова добового графіка навантаження та розрахунок і перевірка потужності встановленого силового трансформатора 10/0.4 кВ</w:t>
      </w:r>
    </w:p>
    <w:p w:rsidR="003A051A" w:rsidRPr="003A051A" w:rsidRDefault="003A051A" w:rsidP="00890A95">
      <w:pPr>
        <w:spacing w:line="360" w:lineRule="auto"/>
        <w:ind w:firstLine="709"/>
        <w:rPr>
          <w:lang w:val="ru-RU"/>
        </w:rPr>
      </w:pPr>
      <w:r w:rsidRPr="003A051A">
        <w:rPr>
          <w:lang w:val="ru-RU"/>
        </w:rPr>
        <w:t>У багатьох виробництвах навантаження трансформаторів при експлуатації не буває постійною, а протягом багатьох годин доби виявляється нижче номінальної, іноді значно нижче. Такі графіки характерні для металообробних і деревообробних підприємств, заводів будматеріалів та інших галузей промисловості. В інших підприємствах, навпаки, графік дуже рівний, це - металургія, хімія та ін.</w:t>
      </w:r>
    </w:p>
    <w:p w:rsidR="003F21FA" w:rsidRDefault="003A051A" w:rsidP="00890A95">
      <w:pPr>
        <w:spacing w:line="360" w:lineRule="auto"/>
        <w:ind w:firstLine="709"/>
        <w:rPr>
          <w:lang w:val="ru-RU"/>
        </w:rPr>
      </w:pPr>
      <w:r w:rsidRPr="003A051A">
        <w:rPr>
          <w:lang w:val="ru-RU"/>
        </w:rPr>
        <w:t>У ряді випадків потужність трансформаторів вибирається щодо післяаварійного режиму, і, отже, при нормальному режимі вони працюють з недовантаженням. Завдяки цьому трансформатор в певні періоди часу може бути перевантажений понад номінальної потужності і залежно від графіка його навантаження і навколишньої температури без якого-небудь збитку для нормального терміну його служби. На підстанціях з рівним графіком навантаження трансформатори допускають значно менші перевантаження в основному за рахунок вибору потужності трансформаторів по навантаженнях послеварійного режиму, який зумовлює їх</w:t>
      </w:r>
      <w:r w:rsidR="003F21FA">
        <w:rPr>
          <w:lang w:val="ru-RU"/>
        </w:rPr>
        <w:t xml:space="preserve"> недовантаження при нормальному </w:t>
      </w:r>
      <w:r w:rsidRPr="003A051A">
        <w:rPr>
          <w:lang w:val="ru-RU"/>
        </w:rPr>
        <w:t>режимі роботи.</w:t>
      </w:r>
    </w:p>
    <w:p w:rsidR="00AF5E5A" w:rsidRDefault="005616EA" w:rsidP="00890A95">
      <w:pPr>
        <w:spacing w:line="360" w:lineRule="auto"/>
        <w:ind w:firstLine="709"/>
        <w:jc w:val="center"/>
        <w:rPr>
          <w:lang w:val="ru-RU"/>
        </w:rPr>
      </w:pPr>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77pt">
            <v:imagedata r:id="rId8" o:title="график нагрузок"/>
          </v:shape>
        </w:pict>
      </w:r>
    </w:p>
    <w:p w:rsidR="00AF5E5A" w:rsidRDefault="00941C79" w:rsidP="00890A95">
      <w:pPr>
        <w:spacing w:line="360" w:lineRule="auto"/>
        <w:ind w:firstLine="709"/>
        <w:jc w:val="center"/>
        <w:rPr>
          <w:lang w:val="ru-RU"/>
        </w:rPr>
      </w:pPr>
      <w:r>
        <w:rPr>
          <w:lang w:val="ru-RU"/>
        </w:rPr>
        <w:t>Малюнок 2.1 – Добовий графік навантажень</w:t>
      </w:r>
    </w:p>
    <w:p w:rsidR="003A051A" w:rsidRDefault="003A051A" w:rsidP="00890A95">
      <w:pPr>
        <w:spacing w:line="360" w:lineRule="auto"/>
        <w:ind w:firstLine="709"/>
        <w:rPr>
          <w:lang w:val="ru-RU"/>
        </w:rPr>
      </w:pPr>
      <w:r>
        <w:rPr>
          <w:lang w:val="ru-RU"/>
        </w:rPr>
        <w:t xml:space="preserve">                </w:t>
      </w:r>
      <w:r w:rsidR="003F21FA">
        <w:rPr>
          <w:lang w:val="ru-RU"/>
        </w:rPr>
        <w:t>Максимальне активне</w:t>
      </w:r>
      <w:r>
        <w:rPr>
          <w:lang w:val="ru-RU"/>
        </w:rPr>
        <w:t xml:space="preserve"> </w:t>
      </w:r>
      <w:r w:rsidR="003F21FA">
        <w:rPr>
          <w:lang w:val="ru-RU"/>
        </w:rPr>
        <w:t>навантаження складає</w:t>
      </w:r>
      <w:r>
        <w:rPr>
          <w:lang w:val="ru-RU"/>
        </w:rPr>
        <w:t xml:space="preserve"> 590 кВт. К</w:t>
      </w:r>
      <w:r w:rsidR="003F21FA">
        <w:rPr>
          <w:lang w:val="ru-RU"/>
        </w:rPr>
        <w:t>оефіціє</w:t>
      </w:r>
      <w:r>
        <w:rPr>
          <w:lang w:val="ru-RU"/>
        </w:rPr>
        <w:t>нт</w:t>
      </w:r>
      <w:r w:rsidR="003F21FA">
        <w:rPr>
          <w:lang w:val="ru-RU"/>
        </w:rPr>
        <w:t xml:space="preserve"> потужності приймаємо рівним 0,85.</w:t>
      </w:r>
      <w:r>
        <w:rPr>
          <w:lang w:val="ru-RU"/>
        </w:rPr>
        <w:t xml:space="preserve"> </w:t>
      </w:r>
    </w:p>
    <w:p w:rsidR="003A051A" w:rsidRDefault="003A051A" w:rsidP="00890A95">
      <w:pPr>
        <w:spacing w:line="360" w:lineRule="auto"/>
        <w:ind w:firstLine="709"/>
        <w:jc w:val="left"/>
        <w:rPr>
          <w:lang w:val="ru-RU"/>
        </w:rPr>
      </w:pPr>
    </w:p>
    <w:p w:rsidR="00AF5E5A" w:rsidRDefault="00AF5E5A" w:rsidP="00890A95">
      <w:pPr>
        <w:spacing w:line="360" w:lineRule="auto"/>
        <w:ind w:firstLine="709"/>
        <w:rPr>
          <w:lang w:val="ru-RU"/>
        </w:rPr>
      </w:pPr>
      <w:r>
        <w:rPr>
          <w:lang w:val="ru-RU"/>
        </w:rPr>
        <w:t xml:space="preserve">Для </w:t>
      </w:r>
      <w:r w:rsidR="003F21FA">
        <w:rPr>
          <w:lang w:val="ru-RU"/>
        </w:rPr>
        <w:t>кожного</w:t>
      </w:r>
      <w:r>
        <w:rPr>
          <w:lang w:val="ru-RU"/>
        </w:rPr>
        <w:t xml:space="preserve"> </w:t>
      </w:r>
      <w:r w:rsidR="003F21FA">
        <w:rPr>
          <w:lang w:val="ru-RU"/>
        </w:rPr>
        <w:t>відрізку в 1 годину</w:t>
      </w:r>
      <w:r>
        <w:rPr>
          <w:lang w:val="ru-RU"/>
        </w:rPr>
        <w:t xml:space="preserve"> </w:t>
      </w:r>
      <w:r w:rsidR="003F21FA">
        <w:rPr>
          <w:lang w:val="ru-RU"/>
        </w:rPr>
        <w:t>розраховує</w:t>
      </w:r>
      <w:r>
        <w:rPr>
          <w:lang w:val="ru-RU"/>
        </w:rPr>
        <w:t>т</w:t>
      </w:r>
      <w:r w:rsidR="003F21FA">
        <w:rPr>
          <w:lang w:val="ru-RU"/>
        </w:rPr>
        <w:t>ься активна потужність за формулою</w:t>
      </w:r>
      <w:r>
        <w:rPr>
          <w:lang w:val="ru-RU"/>
        </w:rPr>
        <w:t xml:space="preserve">: </w:t>
      </w:r>
    </w:p>
    <w:tbl>
      <w:tblPr>
        <w:tblW w:w="9923" w:type="dxa"/>
        <w:jc w:val="center"/>
        <w:tblLayout w:type="fixed"/>
        <w:tblCellMar>
          <w:left w:w="0" w:type="dxa"/>
          <w:right w:w="0" w:type="dxa"/>
        </w:tblCellMar>
        <w:tblLook w:val="04A0" w:firstRow="1" w:lastRow="0" w:firstColumn="1" w:lastColumn="0" w:noHBand="0" w:noVBand="1"/>
      </w:tblPr>
      <w:tblGrid>
        <w:gridCol w:w="568"/>
        <w:gridCol w:w="8504"/>
        <w:gridCol w:w="851"/>
      </w:tblGrid>
      <w:tr w:rsidR="00AF5E5A" w:rsidRPr="0031584E" w:rsidTr="00AF5E5A">
        <w:trPr>
          <w:jc w:val="center"/>
        </w:trPr>
        <w:tc>
          <w:tcPr>
            <w:tcW w:w="9072" w:type="dxa"/>
            <w:gridSpan w:val="2"/>
          </w:tcPr>
          <w:p w:rsidR="00AF5E5A" w:rsidRPr="0031584E" w:rsidRDefault="00AF5E5A" w:rsidP="00890A95">
            <w:pPr>
              <w:spacing w:line="360" w:lineRule="auto"/>
              <w:ind w:firstLine="709"/>
              <w:contextualSpacing/>
              <w:jc w:val="center"/>
              <w:rPr>
                <w:lang w:val="ru-RU"/>
              </w:rPr>
            </w:pPr>
            <w:r>
              <w:rPr>
                <w:lang w:val="ru-RU"/>
              </w:rPr>
              <w:t xml:space="preserve">       </w:t>
            </w:r>
            <w:proofErr w:type="gramStart"/>
            <w:r w:rsidRPr="0031584E">
              <w:rPr>
                <w:sz w:val="32"/>
                <w:szCs w:val="32"/>
                <w:lang w:val="ru-RU"/>
              </w:rPr>
              <w:t>P</w:t>
            </w:r>
            <w:r w:rsidRPr="0031584E">
              <w:rPr>
                <w:sz w:val="32"/>
                <w:szCs w:val="32"/>
                <w:vertAlign w:val="subscript"/>
                <w:lang w:val="ru-RU"/>
              </w:rPr>
              <w:t>i</w:t>
            </w:r>
            <w:r w:rsidRPr="00AF5E5A">
              <w:rPr>
                <w:lang w:val="ru-RU"/>
              </w:rPr>
              <w:fldChar w:fldCharType="begin"/>
            </w:r>
            <w:r w:rsidRPr="00AF5E5A">
              <w:rPr>
                <w:lang w:val="ru-RU"/>
              </w:rPr>
              <w:instrText xml:space="preserve"> QUOTE </w:instrText>
            </w:r>
            <w:r w:rsidR="005616EA">
              <w:rPr>
                <w:position w:val="-17"/>
              </w:rPr>
              <w:pict>
                <v:shape id="_x0000_i1026" type="#_x0000_t75" style="width:75.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1B8D&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0B1B8D&quot; wsp:rsidP=&quot;000B1B8D&quot;&gt;&lt;m:oMathPara&gt;&lt;m:oMath&gt;&lt;m:r&gt;&lt;m:rPr&gt;&lt;m:sty m:val=&quot;p&quot;/&gt;&lt;/m:rPr&gt;&lt;w:rPr&gt;&lt;w:rFonts w:ascii=&quot;Cambria Math&quot;/&gt;&lt;wx:font wx:val=&quot;Cambria Math&quot;/&gt;&lt;w:sz w:val=&quot;32&quot;/&gt;&lt;w:sz-cs w:val=&quot;32&quot;/&gt;&lt;w:lang w:val=&quot;RU&quot;/&gt;&lt;/w:rPr&gt;&lt;m:t&gt; =  &lt;/m:t&gt;&lt;/m:r&gt;&lt;m:f&gt;&lt;m:fPr&gt;&lt;m:ctrlPr&gt;&lt;w:rPr&gt;&lt;w:rFonts w:ascii=&quot;Cambria Math&quot; w:h-ansi=&quot;Cambria Math&quot;/&gt;&lt;wx:font wx:val=&quot;Cambria Math&quot;/&gt;&lt;w:i/&gt;&lt;w:sz w:val=&quot;32&quot;/&gt;&lt;w:sz-cs w:val=&quot;32&quot;/&gt;&lt;w:lang w:val=&quot;RU&quot;/&gt;&lt;/w:rPr&gt;&lt;/m:ctrlPr&gt;&lt;/m:fPr&gt;&lt;m:num&gt;&lt;m:sSub&gt;&lt;m:sSubPr&gt;&lt;m:ctrlPr&gt;&lt;w:rPr&gt;&lt;w:rFonts w:ascii=&quot;Cambria Math&quot; w:h-ansi=&quot;Cambria Math&quot;/&gt;&lt;wx:font wx:val=&quot;Cambria Math&quot;/&gt;&lt;w:i/&gt;&lt;w:sz w:val=&quot;32&quot;/&gt;&lt;w:sz-cs w:val=&quot;32&quot;/&gt;&lt;w:lang w:val=&quot;RU&quot;/&gt;&lt;/w:rPr&gt;&lt;/m:ctrlPr&gt;&lt;/m:sSubPr&gt;&lt;m:e&gt;&lt;m:r&gt;&lt;m:rPr&gt;&lt;m:sty m:val=&quot;p&quot;/&gt;&lt;/m:rPr&gt;&lt;w:rPr&gt;&lt;w:rFonts w:ascii=&quot;Cambria Math&quot;/&gt;&lt;wx:font wx:val=&quot;Cambria Math&quot;/&gt;&lt;w:sz w:val=&quot;32&quot;/&gt;&lt;w:sz-cs w:val=&quot;32&quot;/&gt;&lt;w:lang w:val=&quot;RU&quot;/&gt;&lt;/w:rPr&gt;&lt;m:t&gt;P&lt;/m:t&gt;&lt;/m:r&gt;&lt;/m:e&gt;&lt;m:sub&gt;&lt;m:r&gt;&lt;w:rPr&gt;&lt;w:rFonts w:ascii=&quot;Cambria Math&quot;/&gt;&lt;wx:font wx:val=&quot;Cambria Math&quot;/&gt;&lt;w:i/&gt;&lt;w:sz w:val=&quot;32&quot;/&gt;&lt;w:sz-cs w:val=&quot;32&quot;/&gt;&lt;w:lang w:val=&quot;RU&quot;/&gt;&lt;/w:rPr&gt;&lt;m:t&gt;%&lt;/m:t&gt;&lt;/m:r&gt;&lt;/m:sub&gt;&lt;/m:sSub&gt;&lt;m:r&gt;&lt;w:rPr&gt;&lt;w:rFonts w:ascii=&quot;Cambria Math&quot; w:h-ansi=&quot;Cambria Math&quot;/&gt;&lt;wx:font wx:val=&quot;Cambria Math&quot;/&gt;&lt;w:i/&gt;&lt;w:sz w:val=&quot;32&quot;/&gt;&lt;w:sz-cs w:val=&quot;32&quot;/&gt;&lt;w:lang w:val=&quot;RU&quot;/&gt;&lt;/w:rPr&gt;&lt;m:t&gt;в€™&lt;/m:t&gt;&lt;/m:r&gt;&lt;m:sSub&gt;&lt;m:sSubPr&gt;&lt;m:ctrlPr&gt;&lt;w:rPr&gt;&lt;w:rFonts w:ascii=&quot;Cambria Math&quot; w:h-ansi=&quot;Cambria Math&quot;/&gt;&lt;wx:font wx:val=&quot;Cambria Math&quot;/&gt;&lt;w:i/&gt;&lt;w:sz w:val=&quot;32&quot;/&gt;&lt;w:sz-cs w:val=&quot;32&quot;/&gt;&lt;w:lang w:val=&quot;RU&quot;/&gt;&lt;/w:rPr&gt;&lt;/m:ctrlPr&gt;&lt;/m:sSubPr&gt;&lt;m:e&gt;&lt;m:r&gt;&lt;m:rPr&gt;&lt;m:sty m:val=&quot;p&quot;/&gt;&lt;/m:rPr&gt;&lt;w:rPr&gt;&lt;w:rFonts w:ascii=&quot;Cambria Math&quot;/&gt;&lt;wx:font wx:val=&quot;Cambria Math&quot;/&gt;&lt;w:sz w:val=&quot;32&quot;/&gt;&lt;w:sz-cs w:val=&quot;32&quot;/&gt;&lt;w:lang w:val=&quot;RU&quot;/&gt;&lt;/w:rPr&gt;&lt;m:t&gt;P&lt;/m:t&gt;&lt;/m:r&gt;&lt;/m:e&gt;&lt;m:sub&gt;&lt;m:r&gt;&lt;w:rPr&gt;&lt;w:rFonts w:ascii=&quot;Cambria Math&quot; w:h-ansi=&quot;Cambria Math&quot;/&gt;&lt;wx:font wx:val=&quot;Cambria Math&quot;/&gt;&lt;w:i/&gt;&lt;w:sz w:val=&quot;32&quot;/&gt;&lt;w:sz-cs w:val=&quot;32&quot;/&gt;&lt;w:lang w:val=&quot;RU&quot;/&gt;&lt;/w:rPr&gt;&lt;m:t&gt;max&lt;/m:t&gt;&lt;/m:r&gt;&lt;/m:sub&gt;&lt;/m:sSub&gt;&lt;/m:num&gt;&lt;m:den&gt;&lt;m:r&gt;&lt;w:rPr&gt;&lt;w:rFonts w:ascii=&quot;Cambria Math&quot;/&gt;&lt;wx:font wx:val=&quot;Cambria Math&quot;/&gt;&lt;w:i/&gt;&lt;w:sz w:val=&quot;32&quot;/&gt;&lt;w:sz-cs w:val=&quot;32&quot;/&gt;&lt;w:lang w:val=&quot;RU&quot;/&gt;&lt;/w:rPr&gt;&lt;m:t&gt;100&lt;/m:t&gt;&lt;/m:r&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9" o:title="" chromakey="white"/>
                </v:shape>
              </w:pict>
            </w:r>
            <w:r w:rsidRPr="00AF5E5A">
              <w:rPr>
                <w:lang w:val="ru-RU"/>
              </w:rPr>
              <w:instrText xml:space="preserve"> </w:instrText>
            </w:r>
            <w:r w:rsidRPr="00AF5E5A">
              <w:rPr>
                <w:lang w:val="ru-RU"/>
              </w:rPr>
              <w:fldChar w:fldCharType="separate"/>
            </w:r>
            <w:r w:rsidR="005616EA">
              <w:rPr>
                <w:position w:val="-17"/>
              </w:rPr>
              <w:pict>
                <v:shape id="_x0000_i1027" type="#_x0000_t75" style="width:75.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1B8D&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0B1B8D&quot; wsp:rsidP=&quot;000B1B8D&quot;&gt;&lt;m:oMathPara&gt;&lt;m:oMath&gt;&lt;m:r&gt;&lt;m:rPr&gt;&lt;m:sty m:val=&quot;p&quot;/&gt;&lt;/m:rPr&gt;&lt;w:rPr&gt;&lt;w:rFonts w:ascii=&quot;Cambria Math&quot;/&gt;&lt;wx:font wx:val=&quot;Cambria Math&quot;/&gt;&lt;w:sz w:val=&quot;32&quot;/&gt;&lt;w:sz-cs w:val=&quot;32&quot;/&gt;&lt;w:lang w:val=&quot;RU&quot;/&gt;&lt;/w:rPr&gt;&lt;m:t&gt; =  &lt;/m:t&gt;&lt;/m:r&gt;&lt;m:f&gt;&lt;m:fPr&gt;&lt;m:ctrlPr&gt;&lt;w:rPr&gt;&lt;w:rFonts w:ascii=&quot;Cambria Math&quot; w:h-ansi=&quot;Cambria Math&quot;/&gt;&lt;wx:font wx:val=&quot;Cambria Math&quot;/&gt;&lt;w:i/&gt;&lt;w:sz w:val=&quot;32&quot;/&gt;&lt;w:sz-cs w:val=&quot;32&quot;/&gt;&lt;w:lang w:val=&quot;RU&quot;/&gt;&lt;/w:rPr&gt;&lt;/m:ctrlPr&gt;&lt;/m:fPr&gt;&lt;m:num&gt;&lt;m:sSub&gt;&lt;m:sSubPr&gt;&lt;m:ctrlPr&gt;&lt;w:rPr&gt;&lt;w:rFonts w:ascii=&quot;Cambria Math&quot; w:h-ansi=&quot;Cambria Math&quot;/&gt;&lt;wx:font wx:val=&quot;Cambria Math&quot;/&gt;&lt;w:i/&gt;&lt;w:sz w:val=&quot;32&quot;/&gt;&lt;w:sz-cs w:val=&quot;32&quot;/&gt;&lt;w:lang w:val=&quot;RU&quot;/&gt;&lt;/w:rPr&gt;&lt;/m:ctrlPr&gt;&lt;/m:sSubPr&gt;&lt;m:e&gt;&lt;m:r&gt;&lt;m:rPr&gt;&lt;m:sty m:val=&quot;p&quot;/&gt;&lt;/m:rPr&gt;&lt;w:rPr&gt;&lt;w:rFonts w:ascii=&quot;Cambria Math&quot;/&gt;&lt;wx:font wx:val=&quot;Cambria Math&quot;/&gt;&lt;w:sz w:val=&quot;32&quot;/&gt;&lt;w:sz-cs w:val=&quot;32&quot;/&gt;&lt;w:lang w:val=&quot;RU&quot;/&gt;&lt;/w:rPr&gt;&lt;m:t&gt;P&lt;/m:t&gt;&lt;/m:r&gt;&lt;/m:e&gt;&lt;m:sub&gt;&lt;m:r&gt;&lt;w:rPr&gt;&lt;w:rFonts w:ascii=&quot;Cambria Math&quot;/&gt;&lt;wx:font wx:val=&quot;Cambria Math&quot;/&gt;&lt;w:i/&gt;&lt;w:sz w:val=&quot;32&quot;/&gt;&lt;w:sz-cs w:val=&quot;32&quot;/&gt;&lt;w:lang w:val=&quot;RU&quot;/&gt;&lt;/w:rPr&gt;&lt;m:t&gt;%&lt;/m:t&gt;&lt;/m:r&gt;&lt;/m:sub&gt;&lt;/m:sSub&gt;&lt;m:r&gt;&lt;w:rPr&gt;&lt;w:rFonts w:ascii=&quot;Cambria Math&quot; w:h-ansi=&quot;Cambria Math&quot;/&gt;&lt;wx:font wx:val=&quot;Cambria Math&quot;/&gt;&lt;w:i/&gt;&lt;w:sz w:val=&quot;32&quot;/&gt;&lt;w:sz-cs w:val=&quot;32&quot;/&gt;&lt;w:lang w:val=&quot;RU&quot;/&gt;&lt;/w:rPr&gt;&lt;m:t&gt;в€™&lt;/m:t&gt;&lt;/m:r&gt;&lt;m:sSub&gt;&lt;m:sSubPr&gt;&lt;m:ctrlPr&gt;&lt;w:rPr&gt;&lt;w:rFonts w:ascii=&quot;Cambria Math&quot; w:h-ansi=&quot;Cambria Math&quot;/&gt;&lt;wx:font wx:val=&quot;Cambria Math&quot;/&gt;&lt;w:i/&gt;&lt;w:sz w:val=&quot;32&quot;/&gt;&lt;w:sz-cs w:val=&quot;32&quot;/&gt;&lt;w:lang w:val=&quot;RU&quot;/&gt;&lt;/w:rPr&gt;&lt;/m:ctrlPr&gt;&lt;/m:sSubPr&gt;&lt;m:e&gt;&lt;m:r&gt;&lt;m:rPr&gt;&lt;m:sty m:val=&quot;p&quot;/&gt;&lt;/m:rPr&gt;&lt;w:rPr&gt;&lt;w:rFonts w:ascii=&quot;Cambria Math&quot;/&gt;&lt;wx:font wx:val=&quot;Cambria Math&quot;/&gt;&lt;w:sz w:val=&quot;32&quot;/&gt;&lt;w:sz-cs w:val=&quot;32&quot;/&gt;&lt;w:lang w:val=&quot;RU&quot;/&gt;&lt;/w:rPr&gt;&lt;m:t&gt;P&lt;/m:t&gt;&lt;/m:r&gt;&lt;/m:e&gt;&lt;m:sub&gt;&lt;m:r&gt;&lt;w:rPr&gt;&lt;w:rFonts w:ascii=&quot;Cambria Math&quot; w:h-ansi=&quot;Cambria Math&quot;/&gt;&lt;wx:font wx:val=&quot;Cambria Math&quot;/&gt;&lt;w:i/&gt;&lt;w:sz w:val=&quot;32&quot;/&gt;&lt;w:sz-cs w:val=&quot;32&quot;/&gt;&lt;w:lang w:val=&quot;RU&quot;/&gt;&lt;/w:rPr&gt;&lt;m:t&gt;max&lt;/m:t&gt;&lt;/m:r&gt;&lt;/m:sub&gt;&lt;/m:sSub&gt;&lt;/m:num&gt;&lt;m:den&gt;&lt;m:r&gt;&lt;w:rPr&gt;&lt;w:rFonts w:ascii=&quot;Cambria Math&quot;/&gt;&lt;wx:font wx:val=&quot;Cambria Math&quot;/&gt;&lt;w:i/&gt;&lt;w:sz w:val=&quot;32&quot;/&gt;&lt;w:sz-cs w:val=&quot;32&quot;/&gt;&lt;w:lang w:val=&quot;RU&quot;/&gt;&lt;/w:rPr&gt;&lt;m:t&gt;100&lt;/m:t&gt;&lt;/m:r&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9" o:title="" chromakey="white"/>
                </v:shape>
              </w:pict>
            </w:r>
            <w:r w:rsidRPr="00AF5E5A">
              <w:rPr>
                <w:lang w:val="ru-RU"/>
              </w:rPr>
              <w:fldChar w:fldCharType="end"/>
            </w:r>
            <w:r w:rsidRPr="0031584E">
              <w:rPr>
                <w:lang w:val="ru-RU"/>
              </w:rPr>
              <w:t xml:space="preserve"> </w:t>
            </w:r>
            <w:r>
              <w:rPr>
                <w:lang w:val="ru-RU"/>
              </w:rPr>
              <w:t>,</w:t>
            </w:r>
            <w:proofErr w:type="gramEnd"/>
            <w:r>
              <w:rPr>
                <w:lang w:val="ru-RU"/>
              </w:rPr>
              <w:t xml:space="preserve"> Вт</w:t>
            </w:r>
          </w:p>
        </w:tc>
        <w:tc>
          <w:tcPr>
            <w:tcW w:w="851" w:type="dxa"/>
          </w:tcPr>
          <w:p w:rsidR="00AF5E5A" w:rsidRPr="0031584E" w:rsidRDefault="00AF5E5A" w:rsidP="00890A95">
            <w:pPr>
              <w:spacing w:line="360" w:lineRule="auto"/>
              <w:ind w:firstLine="0"/>
              <w:contextualSpacing/>
              <w:rPr>
                <w:lang w:val="ru-RU"/>
              </w:rPr>
            </w:pPr>
            <w:r w:rsidRPr="0031584E">
              <w:rPr>
                <w:lang w:val="ru-RU"/>
              </w:rPr>
              <w:t>(2.1)</w:t>
            </w:r>
          </w:p>
        </w:tc>
      </w:tr>
      <w:tr w:rsidR="00AF5E5A" w:rsidRPr="0031584E" w:rsidTr="00AF5E5A">
        <w:trPr>
          <w:jc w:val="center"/>
        </w:trPr>
        <w:tc>
          <w:tcPr>
            <w:tcW w:w="568" w:type="dxa"/>
          </w:tcPr>
          <w:p w:rsidR="00AF5E5A" w:rsidRPr="0031584E" w:rsidRDefault="00AF5E5A" w:rsidP="00890A95">
            <w:pPr>
              <w:spacing w:line="360" w:lineRule="auto"/>
              <w:ind w:firstLine="709"/>
              <w:contextualSpacing/>
              <w:rPr>
                <w:lang w:val="ru-RU"/>
              </w:rPr>
            </w:pPr>
            <w:r w:rsidRPr="0031584E">
              <w:rPr>
                <w:lang w:val="ru-RU"/>
              </w:rPr>
              <w:t>д</w:t>
            </w:r>
          </w:p>
        </w:tc>
        <w:tc>
          <w:tcPr>
            <w:tcW w:w="9355" w:type="dxa"/>
            <w:gridSpan w:val="2"/>
          </w:tcPr>
          <w:p w:rsidR="00AF5E5A" w:rsidRPr="0031584E" w:rsidRDefault="00AF5E5A" w:rsidP="00890A95">
            <w:pPr>
              <w:spacing w:line="360" w:lineRule="auto"/>
              <w:ind w:firstLine="709"/>
              <w:contextualSpacing/>
              <w:rPr>
                <w:lang w:val="ru-RU"/>
              </w:rPr>
            </w:pPr>
            <w:r w:rsidRPr="0031584E">
              <w:rPr>
                <w:lang w:val="ru-RU"/>
              </w:rPr>
              <w:t>Р</w:t>
            </w:r>
            <w:r w:rsidRPr="0031584E">
              <w:rPr>
                <w:vertAlign w:val="subscript"/>
                <w:lang w:val="ru-RU"/>
              </w:rPr>
              <w:t xml:space="preserve">% </w:t>
            </w:r>
            <w:r w:rsidR="003F21FA">
              <w:rPr>
                <w:lang w:val="ru-RU"/>
              </w:rPr>
              <w:t>– активна потужність</w:t>
            </w:r>
            <w:r w:rsidRPr="0031584E">
              <w:rPr>
                <w:lang w:val="ru-RU"/>
              </w:rPr>
              <w:t xml:space="preserve">, </w:t>
            </w:r>
            <w:r w:rsidR="003F21FA">
              <w:rPr>
                <w:lang w:val="ru-RU"/>
              </w:rPr>
              <w:t>виражена у відсо</w:t>
            </w:r>
            <w:r w:rsidRPr="0031584E">
              <w:rPr>
                <w:lang w:val="ru-RU"/>
              </w:rPr>
              <w:t>т</w:t>
            </w:r>
            <w:r w:rsidR="003F21FA">
              <w:rPr>
                <w:lang w:val="ru-RU"/>
              </w:rPr>
              <w:t>ках по добовому графі</w:t>
            </w:r>
            <w:r w:rsidRPr="0031584E">
              <w:rPr>
                <w:lang w:val="ru-RU"/>
              </w:rPr>
              <w:t>ку;</w:t>
            </w:r>
          </w:p>
        </w:tc>
      </w:tr>
      <w:tr w:rsidR="00AF5E5A" w:rsidRPr="0031584E" w:rsidTr="00AF5E5A">
        <w:trPr>
          <w:jc w:val="center"/>
        </w:trPr>
        <w:tc>
          <w:tcPr>
            <w:tcW w:w="568" w:type="dxa"/>
          </w:tcPr>
          <w:p w:rsidR="00AF5E5A" w:rsidRPr="0031584E" w:rsidRDefault="00AF5E5A" w:rsidP="00890A95">
            <w:pPr>
              <w:spacing w:line="360" w:lineRule="auto"/>
              <w:ind w:firstLine="709"/>
              <w:contextualSpacing/>
              <w:rPr>
                <w:lang w:val="ru-RU"/>
              </w:rPr>
            </w:pPr>
          </w:p>
        </w:tc>
        <w:tc>
          <w:tcPr>
            <w:tcW w:w="9355" w:type="dxa"/>
            <w:gridSpan w:val="2"/>
          </w:tcPr>
          <w:p w:rsidR="00AF5E5A" w:rsidRPr="0031584E" w:rsidRDefault="00AF5E5A" w:rsidP="00890A95">
            <w:pPr>
              <w:spacing w:line="360" w:lineRule="auto"/>
              <w:ind w:firstLine="709"/>
              <w:contextualSpacing/>
              <w:rPr>
                <w:lang w:val="ru-RU"/>
              </w:rPr>
            </w:pPr>
            <w:r w:rsidRPr="0031584E">
              <w:rPr>
                <w:lang w:val="ru-RU"/>
              </w:rPr>
              <w:t>P</w:t>
            </w:r>
            <w:r w:rsidRPr="0031584E">
              <w:rPr>
                <w:vertAlign w:val="subscript"/>
                <w:lang w:val="ru-RU"/>
              </w:rPr>
              <w:t xml:space="preserve">max </w:t>
            </w:r>
            <w:r w:rsidR="003F21FA">
              <w:rPr>
                <w:lang w:val="ru-RU"/>
              </w:rPr>
              <w:t>– максимальна потужність</w:t>
            </w:r>
            <w:r w:rsidRPr="0031584E">
              <w:rPr>
                <w:lang w:val="ru-RU"/>
              </w:rPr>
              <w:t>, кВт.</w:t>
            </w:r>
          </w:p>
        </w:tc>
      </w:tr>
    </w:tbl>
    <w:p w:rsidR="00AF5E5A" w:rsidRDefault="003F21FA" w:rsidP="00890A95">
      <w:pPr>
        <w:spacing w:line="360" w:lineRule="auto"/>
        <w:ind w:firstLine="709"/>
        <w:contextualSpacing/>
        <w:rPr>
          <w:lang w:val="ru-RU"/>
        </w:rPr>
      </w:pPr>
      <w:r>
        <w:rPr>
          <w:lang w:val="ru-RU"/>
        </w:rPr>
        <w:t>Так як трансформатори</w:t>
      </w:r>
      <w:r w:rsidR="00AF5E5A">
        <w:rPr>
          <w:lang w:val="ru-RU"/>
        </w:rPr>
        <w:t xml:space="preserve"> передают</w:t>
      </w:r>
      <w:r>
        <w:rPr>
          <w:lang w:val="ru-RU"/>
        </w:rPr>
        <w:t>ь</w:t>
      </w:r>
      <w:r w:rsidR="00AF5E5A">
        <w:rPr>
          <w:lang w:val="ru-RU"/>
        </w:rPr>
        <w:t xml:space="preserve"> так</w:t>
      </w:r>
      <w:r>
        <w:rPr>
          <w:lang w:val="ru-RU"/>
        </w:rPr>
        <w:t>ож реактивну</w:t>
      </w:r>
      <w:r w:rsidR="00AF5E5A">
        <w:rPr>
          <w:lang w:val="ru-RU"/>
        </w:rPr>
        <w:t xml:space="preserve"> </w:t>
      </w:r>
      <w:r>
        <w:rPr>
          <w:lang w:val="ru-RU"/>
        </w:rPr>
        <w:t>потужність, для кожної години</w:t>
      </w:r>
      <w:r w:rsidR="00AF5E5A">
        <w:rPr>
          <w:lang w:val="ru-RU"/>
        </w:rPr>
        <w:t xml:space="preserve"> </w:t>
      </w:r>
      <w:r>
        <w:rPr>
          <w:lang w:val="ru-RU"/>
        </w:rPr>
        <w:t>розраховується</w:t>
      </w:r>
      <w:r w:rsidR="00AF5E5A">
        <w:rPr>
          <w:lang w:val="ru-RU"/>
        </w:rPr>
        <w:t xml:space="preserve"> ре</w:t>
      </w:r>
      <w:r>
        <w:rPr>
          <w:lang w:val="ru-RU"/>
        </w:rPr>
        <w:t>активна</w:t>
      </w:r>
      <w:r w:rsidR="00AF5E5A">
        <w:rPr>
          <w:lang w:val="ru-RU"/>
        </w:rPr>
        <w:t xml:space="preserve"> </w:t>
      </w:r>
      <w:r>
        <w:rPr>
          <w:lang w:val="ru-RU"/>
        </w:rPr>
        <w:t>потужність</w:t>
      </w:r>
      <w:r w:rsidR="00AF5E5A">
        <w:rPr>
          <w:lang w:val="ru-RU"/>
        </w:rPr>
        <w:t xml:space="preserve"> </w:t>
      </w:r>
      <w:r>
        <w:rPr>
          <w:lang w:val="ru-RU"/>
        </w:rPr>
        <w:t>за формулою</w:t>
      </w:r>
      <w:r w:rsidR="00AF5E5A">
        <w:rPr>
          <w:lang w:val="ru-RU"/>
        </w:rPr>
        <w:t xml:space="preserve">:        </w:t>
      </w:r>
      <w:r w:rsidR="00AF5E5A" w:rsidRPr="004647BC">
        <w:rPr>
          <w:lang w:val="ru-RU"/>
        </w:rPr>
        <w:t xml:space="preserve"> </w:t>
      </w:r>
    </w:p>
    <w:p w:rsidR="00AF5E5A" w:rsidRDefault="00AF5E5A" w:rsidP="00890A95">
      <w:pPr>
        <w:spacing w:line="360" w:lineRule="auto"/>
        <w:ind w:firstLine="709"/>
        <w:contextualSpacing/>
        <w:jc w:val="right"/>
        <w:rPr>
          <w:lang w:val="ru-RU"/>
        </w:rPr>
      </w:pPr>
      <w:r w:rsidRPr="004647BC">
        <w:rPr>
          <w:lang w:val="ru-RU"/>
        </w:rPr>
        <w:t xml:space="preserve">        </w:t>
      </w:r>
      <w:r>
        <w:rPr>
          <w:lang w:val="ru-RU"/>
        </w:rPr>
        <w:tab/>
      </w:r>
      <w:r>
        <w:rPr>
          <w:lang w:val="ru-RU"/>
        </w:rPr>
        <w:tab/>
      </w:r>
      <w:r>
        <w:rPr>
          <w:lang w:val="ru-RU"/>
        </w:rPr>
        <w:tab/>
      </w:r>
      <w:r w:rsidRPr="00AF5E5A">
        <w:rPr>
          <w:lang w:val="ru-RU"/>
        </w:rPr>
        <w:fldChar w:fldCharType="begin"/>
      </w:r>
      <w:r w:rsidRPr="00AF5E5A">
        <w:rPr>
          <w:lang w:val="ru-RU"/>
        </w:rPr>
        <w:instrText xml:space="preserve"> QUOTE </w:instrText>
      </w:r>
      <w:r w:rsidR="005616EA">
        <w:rPr>
          <w:position w:val="-8"/>
        </w:rPr>
        <w:pict>
          <v:shape id="_x0000_i1028" type="#_x0000_t75" style="width:78.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16877&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916877&quot; wsp:rsidP=&quot;00916877&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Q&lt;/m:t&gt;&lt;/m:r&gt;&lt;/m:e&gt;&lt;m:sub&gt;&lt;m:r&gt;&lt;w:rPr&gt;&lt;w:rFonts w:ascii=&quot;Cambria Math&quot; w:h-ansi=&quot;Cambria Math&quot;/&gt;&lt;wx:font wx:val=&quot;Cambria Math&quot;/&gt;&lt;w:i/&gt;&lt;w:lang w:val=&quot;RU&quot;/&gt;&lt;/w:rPr&gt;&lt;m:t&gt;i&lt;/m:t&gt;&lt;/m:r&gt;&lt;/m:sub&gt;&lt;/m:sSub&gt;&lt;m:r&gt;&lt;m:rPr&gt;&lt;m:sty m:val=&quot;p&quot;/&gt;&lt;/m:rPr&gt;&lt;w:rPr&gt;&lt;w:rFonts w:ascii=&quot;Cambria Math&quot;/&gt;&lt;wx:font wx:val=&quot;Cambria Math&quot;/&gt;&lt;w:sz w:val=&quot;32&quot;/&gt;&lt;w:sz-cs w:val=&quot;40&quot;/&gt;&lt;w:lang w:val=&quot;RU&quot;/&gt;&lt;/w:rPr&gt;&lt;m:t&gt;=&lt;/m:t&gt;&lt;/m:r&gt;&lt;m:sSub&gt;&lt;m:sSubPr&gt;&lt;m:ctrlPr&gt;&lt;w:rPr&gt;&lt;w:rFonts w:ascii=&quot;Cambria Math&quot; w:h-ansi=&quot;Cambria Math&quot;/&gt;&lt;wx:font wx:val=&quot;Cambria Math&quot;/&gt;&lt;w:sz w:val=&quot;32&quot;/&gt;&lt;w:sz-cs w:val=&quot;40&quot;/&gt;&lt;w:lang w:val=&quot;RU&quot;/&gt;&lt;/w:rPr&gt;&lt;/m:ctrlPr&gt;&lt;/m:sSubPr&gt;&lt;m:e&gt;&lt;m:r&gt;&lt;m:rPr&gt;&lt;m:sty m:val=&quot;p&quot;/&gt;&lt;/m:rPr&gt;&lt;w:rPr&gt;&lt;w:rFonts w:ascii=&quot;Cambria Math&quot;/&gt;&lt;wx:font wx:val=&quot;Cambria Math&quot;/&gt;&lt;w:sz w:val=&quot;32&quot;/&gt;&lt;w:sz-cs w:val=&quot;40&quot;/&gt;&lt;w:lang w:val=&quot;RU&quot;/&gt;&lt;/w:rPr&gt;&lt;m:t&gt;P&lt;/m:t&gt;&lt;/m:r&gt;&lt;/m:e&gt;&lt;m:sub&gt;&lt;m:r&gt;&lt;m:rPr&gt;&lt;m:sty m:val=&quot;p&quot;/&gt;&lt;/m:rPr&gt;&lt;w:rPr&gt;&lt;w:rFonts w:ascii=&quot;Cambria Math&quot;/&gt;&lt;wx:font wx:val=&quot;Cambria Math&quot;/&gt;&lt;w:sz w:val=&quot;32&quot;/&gt;&lt;w:sz-cs w:val=&quot;40&quot;/&gt;&lt;w:lang w:val=&quot;RU&quot;/&gt;&lt;/w:rPr&gt;&lt;m:t&gt;i&lt;/m:t&gt;&lt;/m:r&gt;&lt;/m:sub&gt;&lt;/m:sSub&gt;&lt;m:r&gt;&lt;m:rPr&gt;&lt;m:sty m:val=&quot;p&quot;/&gt;&lt;/m:rPr&gt;&lt;w:rPr&gt;&lt;w:rFonts w:ascii=&quot;Cambria Math&quot; w:h-ansi=&quot;Cambria Math&quot;/&gt;&lt;wx:font wx:val=&quot;Cambria Math&quot;/&gt;&lt;w:sz w:val=&quot;32&quot;/&gt;&lt;w:sz-cs w:val=&quot;40&quot;/&gt;&lt;w:lang w:val=&quot;RU&quot;/&gt;&lt;/w:rPr&gt;&lt;m:t&gt;в€™&lt;/m:t&gt;&lt;/m:r&gt;&lt;m:r&gt;&lt;m:rPr&gt;&lt;m:sty m:val=&quot;p&quot;/&gt;&lt;/m:rPr&gt;&lt;w:rPr&gt;&lt;w:rFonts w:ascii=&quot;Cambria Math&quot;/&gt;&lt;wx:font wx:val=&quot;Cambria Math&quot;/&gt;&lt;w:sz w:val=&quot;32&quot;/&gt;&lt;w:sz-cs w:val=&quot;40&quot;/&gt;&lt;w:lang w:val=&quot;RU&quot;/&gt;&lt;/w:rPr&gt;&lt;m:t&gt;tg&lt;/m:t&gt;&lt;/m:r&gt;&lt;m:r&gt;&lt;m:rPr&gt;&lt;m:sty m:val=&quot;p&quot;/&gt;&lt;/m:rPr&gt;&lt;w:rPr&gt;&lt;w:rFonts w:ascii=&quot;Cambria Math&quot;/&gt;&lt;w:sz w:val=&quot;32&quot;/&gt;&lt;w:sz-cs w:val=&quot;40&quot;/&gt;&lt;w:lang w:val=&quot;RU&quot;/&gt;&lt;/w:rPr&gt;&lt;m:t&gt;П†&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0" o:title="" chromakey="white"/>
          </v:shape>
        </w:pict>
      </w:r>
      <w:r w:rsidRPr="00AF5E5A">
        <w:rPr>
          <w:lang w:val="ru-RU"/>
        </w:rPr>
        <w:instrText xml:space="preserve"> </w:instrText>
      </w:r>
      <w:r w:rsidRPr="00AF5E5A">
        <w:rPr>
          <w:lang w:val="ru-RU"/>
        </w:rPr>
        <w:fldChar w:fldCharType="separate"/>
      </w:r>
      <w:r w:rsidR="005616EA">
        <w:rPr>
          <w:position w:val="-8"/>
        </w:rPr>
        <w:pict>
          <v:shape id="_x0000_i1029" type="#_x0000_t75" style="width:78.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16877&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916877&quot; wsp:rsidP=&quot;00916877&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Q&lt;/m:t&gt;&lt;/m:r&gt;&lt;/m:e&gt;&lt;m:sub&gt;&lt;m:r&gt;&lt;w:rPr&gt;&lt;w:rFonts w:ascii=&quot;Cambria Math&quot; w:h-ansi=&quot;Cambria Math&quot;/&gt;&lt;wx:font wx:val=&quot;Cambria Math&quot;/&gt;&lt;w:i/&gt;&lt;w:lang w:val=&quot;RU&quot;/&gt;&lt;/w:rPr&gt;&lt;m:t&gt;i&lt;/m:t&gt;&lt;/m:r&gt;&lt;/m:sub&gt;&lt;/m:sSub&gt;&lt;m:r&gt;&lt;m:rPr&gt;&lt;m:sty m:val=&quot;p&quot;/&gt;&lt;/m:rPr&gt;&lt;w:rPr&gt;&lt;w:rFonts w:ascii=&quot;Cambria Math&quot;/&gt;&lt;wx:font wx:val=&quot;Cambria Math&quot;/&gt;&lt;w:sz w:val=&quot;32&quot;/&gt;&lt;w:sz-cs w:val=&quot;40&quot;/&gt;&lt;w:lang w:val=&quot;RU&quot;/&gt;&lt;/w:rPr&gt;&lt;m:t&gt;=&lt;/m:t&gt;&lt;/m:r&gt;&lt;m:sSub&gt;&lt;m:sSubPr&gt;&lt;m:ctrlPr&gt;&lt;w:rPr&gt;&lt;w:rFonts w:ascii=&quot;Cambria Math&quot; w:h-ansi=&quot;Cambria Math&quot;/&gt;&lt;wx:font wx:val=&quot;Cambria Math&quot;/&gt;&lt;w:sz w:val=&quot;32&quot;/&gt;&lt;w:sz-cs w:val=&quot;40&quot;/&gt;&lt;w:lang w:val=&quot;RU&quot;/&gt;&lt;/w:rPr&gt;&lt;/m:ctrlPr&gt;&lt;/m:sSubPr&gt;&lt;m:e&gt;&lt;m:r&gt;&lt;m:rPr&gt;&lt;m:sty m:val=&quot;p&quot;/&gt;&lt;/m:rPr&gt;&lt;w:rPr&gt;&lt;w:rFonts w:ascii=&quot;Cambria Math&quot;/&gt;&lt;wx:font wx:val=&quot;Cambria Math&quot;/&gt;&lt;w:sz w:val=&quot;32&quot;/&gt;&lt;w:sz-cs w:val=&quot;40&quot;/&gt;&lt;w:lang w:val=&quot;RU&quot;/&gt;&lt;/w:rPr&gt;&lt;m:t&gt;P&lt;/m:t&gt;&lt;/m:r&gt;&lt;/m:e&gt;&lt;m:sub&gt;&lt;m:r&gt;&lt;m:rPr&gt;&lt;m:sty m:val=&quot;p&quot;/&gt;&lt;/m:rPr&gt;&lt;w:rPr&gt;&lt;w:rFonts w:ascii=&quot;Cambria Math&quot;/&gt;&lt;wx:font wx:val=&quot;Cambria Math&quot;/&gt;&lt;w:sz w:val=&quot;32&quot;/&gt;&lt;w:sz-cs w:val=&quot;40&quot;/&gt;&lt;w:lang w:val=&quot;RU&quot;/&gt;&lt;/w:rPr&gt;&lt;m:t&gt;i&lt;/m:t&gt;&lt;/m:r&gt;&lt;/m:sub&gt;&lt;/m:sSub&gt;&lt;m:r&gt;&lt;m:rPr&gt;&lt;m:sty m:val=&quot;p&quot;/&gt;&lt;/m:rPr&gt;&lt;w:rPr&gt;&lt;w:rFonts w:ascii=&quot;Cambria Math&quot; w:h-ansi=&quot;Cambria Math&quot;/&gt;&lt;wx:font wx:val=&quot;Cambria Math&quot;/&gt;&lt;w:sz w:val=&quot;32&quot;/&gt;&lt;w:sz-cs w:val=&quot;40&quot;/&gt;&lt;w:lang w:val=&quot;RU&quot;/&gt;&lt;/w:rPr&gt;&lt;m:t&gt;в€™&lt;/m:t&gt;&lt;/m:r&gt;&lt;m:r&gt;&lt;m:rPr&gt;&lt;m:sty m:val=&quot;p&quot;/&gt;&lt;/m:rPr&gt;&lt;w:rPr&gt;&lt;w:rFonts w:ascii=&quot;Cambria Math&quot;/&gt;&lt;wx:font wx:val=&quot;Cambria Math&quot;/&gt;&lt;w:sz w:val=&quot;32&quot;/&gt;&lt;w:sz-cs w:val=&quot;40&quot;/&gt;&lt;w:lang w:val=&quot;RU&quot;/&gt;&lt;/w:rPr&gt;&lt;m:t&gt;tg&lt;/m:t&gt;&lt;/m:r&gt;&lt;m:r&gt;&lt;m:rPr&gt;&lt;m:sty m:val=&quot;p&quot;/&gt;&lt;/m:rPr&gt;&lt;w:rPr&gt;&lt;w:rFonts w:ascii=&quot;Cambria Math&quot;/&gt;&lt;w:sz w:val=&quot;32&quot;/&gt;&lt;w:sz-cs w:val=&quot;40&quot;/&gt;&lt;w:lang w:val=&quot;RU&quot;/&gt;&lt;/w:rPr&gt;&lt;m:t&gt;П†&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0" o:title="" chromakey="white"/>
          </v:shape>
        </w:pict>
      </w:r>
      <w:r w:rsidRPr="00AF5E5A">
        <w:rPr>
          <w:lang w:val="ru-RU"/>
        </w:rPr>
        <w:fldChar w:fldCharType="end"/>
      </w:r>
      <w:r>
        <w:rPr>
          <w:lang w:val="ru-RU"/>
        </w:rPr>
        <w:t>,</w:t>
      </w:r>
      <w:r w:rsidRPr="004647BC">
        <w:rPr>
          <w:lang w:val="ru-RU"/>
        </w:rPr>
        <w:t xml:space="preserve"> </w:t>
      </w:r>
      <w:r>
        <w:rPr>
          <w:lang w:val="ru-RU"/>
        </w:rPr>
        <w:t>квар</w:t>
      </w:r>
      <w:r w:rsidRPr="004647BC">
        <w:rPr>
          <w:lang w:val="ru-RU"/>
        </w:rPr>
        <w:t xml:space="preserve">       </w:t>
      </w:r>
      <w:r>
        <w:rPr>
          <w:lang w:val="ru-RU"/>
        </w:rPr>
        <w:t xml:space="preserve"> </w:t>
      </w:r>
      <w:r w:rsidRPr="004647BC">
        <w:rPr>
          <w:lang w:val="ru-RU"/>
        </w:rPr>
        <w:t xml:space="preserve">     </w:t>
      </w:r>
      <w:r w:rsidR="00890A95">
        <w:rPr>
          <w:lang w:val="ru-RU"/>
        </w:rPr>
        <w:t xml:space="preserve"> </w:t>
      </w:r>
      <w:r>
        <w:rPr>
          <w:lang w:val="ru-RU"/>
        </w:rPr>
        <w:t xml:space="preserve">         </w:t>
      </w:r>
      <w:r w:rsidRPr="004647BC">
        <w:rPr>
          <w:lang w:val="ru-RU"/>
        </w:rPr>
        <w:t xml:space="preserve">      </w:t>
      </w:r>
      <w:r>
        <w:rPr>
          <w:lang w:val="ru-RU"/>
        </w:rPr>
        <w:t xml:space="preserve">             </w:t>
      </w:r>
      <w:proofErr w:type="gramStart"/>
      <w:r>
        <w:rPr>
          <w:lang w:val="ru-RU"/>
        </w:rPr>
        <w:t xml:space="preserve">   </w:t>
      </w:r>
      <w:r w:rsidRPr="004647BC">
        <w:rPr>
          <w:lang w:val="ru-RU"/>
        </w:rPr>
        <w:t>(</w:t>
      </w:r>
      <w:proofErr w:type="gramEnd"/>
      <w:r w:rsidRPr="004647BC">
        <w:rPr>
          <w:lang w:val="ru-RU"/>
        </w:rPr>
        <w:t>2.</w:t>
      </w:r>
      <w:r>
        <w:rPr>
          <w:lang w:val="ru-RU"/>
        </w:rPr>
        <w:t>2</w:t>
      </w:r>
      <w:r w:rsidRPr="004647BC">
        <w:rPr>
          <w:lang w:val="ru-RU"/>
        </w:rPr>
        <w:t>)</w:t>
      </w:r>
    </w:p>
    <w:p w:rsidR="00AF5E5A" w:rsidRPr="004647BC" w:rsidRDefault="00AF5E5A" w:rsidP="00890A95">
      <w:pPr>
        <w:spacing w:line="360" w:lineRule="auto"/>
        <w:ind w:firstLine="709"/>
        <w:contextualSpacing/>
        <w:jc w:val="right"/>
        <w:rPr>
          <w:lang w:val="ru-RU"/>
        </w:rPr>
      </w:pPr>
      <w:r>
        <w:rPr>
          <w:lang w:val="ru-RU"/>
        </w:rPr>
        <w:t xml:space="preserve">           </w:t>
      </w:r>
      <w:r>
        <w:rPr>
          <w:lang w:val="ru-RU"/>
        </w:rPr>
        <w:tab/>
      </w:r>
      <w:r>
        <w:rPr>
          <w:lang w:val="ru-RU"/>
        </w:rPr>
        <w:tab/>
      </w:r>
      <w:r>
        <w:rPr>
          <w:lang w:val="ru-RU"/>
        </w:rPr>
        <w:tab/>
        <w:t xml:space="preserve"> </w:t>
      </w:r>
      <w:r w:rsidRPr="00AF5E5A">
        <w:rPr>
          <w:lang w:val="ru-RU"/>
        </w:rPr>
        <w:fldChar w:fldCharType="begin"/>
      </w:r>
      <w:r w:rsidRPr="00AF5E5A">
        <w:rPr>
          <w:lang w:val="ru-RU"/>
        </w:rPr>
        <w:instrText xml:space="preserve"> QUOTE </w:instrText>
      </w:r>
      <w:r w:rsidR="005616EA">
        <w:rPr>
          <w:position w:val="-20"/>
        </w:rPr>
        <w:pict>
          <v:shape id="_x0000_i1030" type="#_x0000_t75" style="width:63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E3C69&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BE3C69&quot; wsp:rsidP=&quot;00BE3C69&quot;&gt;&lt;m:oMathPara&gt;&lt;m:oMath&gt;&lt;m:r&gt;&lt;m:rPr&gt;&lt;m:sty m:val=&quot;p&quot;/&gt;&lt;/m:rPr&gt;&lt;w:rPr&gt;&lt;w:rFonts w:ascii=&quot;Cambria Math&quot;/&gt;&lt;wx:font wx:val=&quot;Cambria Math&quot;/&gt;&lt;w:lang w:val=&quot;RU&quot;/&gt;&lt;/w:rPr&gt;&lt;m:t&gt;tg&lt;/m:t&gt;&lt;/m:r&gt;&lt;m:r&gt;&lt;m:rPr&gt;&lt;m:sty m:val=&quot;p&quot;/&gt;&lt;/m:rPr&gt;&lt;w:rPr&gt;&lt;w:rFonts w:ascii=&quot;Cambria Math&quot;/&gt;&lt;w:sz w:val=&quot;32&quot;/&gt;&lt;w:lang w:val=&quot;RU&quot;/&gt;&lt;/w:rPr&gt;&lt;m:t&gt;П†&lt;/m:t&gt;&lt;/m:r&gt;&lt;m:r&gt;&lt;m:rPr&gt;&lt;m:sty m:val=&quot;p&quot;/&gt;&lt;/m:rPr&gt;&lt;w:rPr&gt;&lt;w:rFonts w:ascii=&quot;Cambria Math&quot;/&gt;&lt;wx:font wx:val=&quot;Cambria Math&quot;/&gt;&lt;w:sz w:val=&quot;32&quot;/&gt;&lt;w:lang w:val=&quot;RU&quot;/&gt;&lt;/w:rPr&gt;&lt;m:t&gt;=&lt;/m:t&gt;&lt;/m:r&gt;&lt;m:f&gt;&lt;m:fPr&gt;&lt;m:ctrlPr&gt;&lt;w:rPr&gt;&lt;w:rFonts w:ascii=&quot;Cambria Math&quot; w:h-ansi=&quot;Cambria Math&quot;/&gt;&lt;wx:font wx:val=&quot;Cambria Math&quot;/&gt;&lt;w:sz w:val=&quot;32&quot;/&gt;&lt;w:lang w:val=&quot;RU&quot;/&gt;&lt;/w:rPr&gt;&lt;/m:ctrlPr&gt;&lt;/m:fPr&gt;&lt;m:num&gt;&lt;m:r&gt;&lt;m:rPr&gt;&lt;m:sty m:val=&quot;p&quot;/&gt;&lt;/m:rPr&gt;&lt;w:rPr&gt;&lt;w:rFonts w:ascii=&quot;Cambria Math&quot;/&gt;&lt;wx:font wx:val=&quot;Cambria Math&quot;/&gt;&lt;w:sz w:val=&quot;32&quot;/&gt;&lt;w:lang w:val=&quot;RU&quot;/&gt;&lt;/w:rPr&gt;&lt;m:t&gt;sin&lt;/m:t&gt;&lt;/m:r&gt;&lt;m:r&gt;&lt;m:rPr&gt;&lt;m:sty m:val=&quot;p&quot;/&gt;&lt;/m:rPr&gt;&lt;w:rPr&gt;&lt;w:rFonts w:ascii=&quot;Cambria Math&quot;/&gt;&lt;w:sz w:val=&quot;32&quot;/&gt;&lt;w:lang w:val=&quot;RU&quot;/&gt;&lt;/w:rPr&gt;&lt;m:t&gt;П†&lt;/m:t&gt;&lt;/m:r&gt;&lt;/m:num&gt;&lt;m:den&gt;&lt;m:r&gt;&lt;m:rPr&gt;&lt;m:sty m:val=&quot;p&quot;/&gt;&lt;/m:rPr&gt;&lt;w:rPr&gt;&lt;w:rFonts w:ascii=&quot;Cambria Math&quot;/&gt;&lt;wx:font wx:val=&quot;Cambria Math&quot;/&gt;&lt;w:sz w:val=&quot;32&quot;/&gt;&lt;w:lang w:val=&quot;RU&quot;/&gt;&lt;/w:rPr&gt;&lt;m:t&gt;cos&lt;/m:t&gt;&lt;/m:r&gt;&lt;m:r&gt;&lt;m:rPr&gt;&lt;m:sty m:val=&quot;p&quot;/&gt;&lt;/m:rPr&gt;&lt;w:rPr&gt;&lt;w:rFonts w:ascii=&quot;Cambria Math&quot;/&gt;&lt;w:sz w:val=&quot;32&quot;/&gt;&lt;w:lang w:val=&quot;RU&quot;/&gt;&lt;/w:rPr&gt;&lt;m:t&gt;П†&lt;/m:t&gt;&lt;/m:r&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1" o:title="" chromakey="white"/>
          </v:shape>
        </w:pict>
      </w:r>
      <w:r w:rsidRPr="00AF5E5A">
        <w:rPr>
          <w:lang w:val="ru-RU"/>
        </w:rPr>
        <w:instrText xml:space="preserve"> </w:instrText>
      </w:r>
      <w:r w:rsidRPr="00AF5E5A">
        <w:rPr>
          <w:lang w:val="ru-RU"/>
        </w:rPr>
        <w:fldChar w:fldCharType="separate"/>
      </w:r>
      <w:r w:rsidR="005616EA">
        <w:rPr>
          <w:position w:val="-20"/>
        </w:rPr>
        <w:pict>
          <v:shape id="_x0000_i1031" type="#_x0000_t75" style="width:63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E3C69&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BE3C69&quot; wsp:rsidP=&quot;00BE3C69&quot;&gt;&lt;m:oMathPara&gt;&lt;m:oMath&gt;&lt;m:r&gt;&lt;m:rPr&gt;&lt;m:sty m:val=&quot;p&quot;/&gt;&lt;/m:rPr&gt;&lt;w:rPr&gt;&lt;w:rFonts w:ascii=&quot;Cambria Math&quot;/&gt;&lt;wx:font wx:val=&quot;Cambria Math&quot;/&gt;&lt;w:lang w:val=&quot;RU&quot;/&gt;&lt;/w:rPr&gt;&lt;m:t&gt;tg&lt;/m:t&gt;&lt;/m:r&gt;&lt;m:r&gt;&lt;m:rPr&gt;&lt;m:sty m:val=&quot;p&quot;/&gt;&lt;/m:rPr&gt;&lt;w:rPr&gt;&lt;w:rFonts w:ascii=&quot;Cambria Math&quot;/&gt;&lt;w:sz w:val=&quot;32&quot;/&gt;&lt;w:lang w:val=&quot;RU&quot;/&gt;&lt;/w:rPr&gt;&lt;m:t&gt;П†&lt;/m:t&gt;&lt;/m:r&gt;&lt;m:r&gt;&lt;m:rPr&gt;&lt;m:sty m:val=&quot;p&quot;/&gt;&lt;/m:rPr&gt;&lt;w:rPr&gt;&lt;w:rFonts w:ascii=&quot;Cambria Math&quot;/&gt;&lt;wx:font wx:val=&quot;Cambria Math&quot;/&gt;&lt;w:sz w:val=&quot;32&quot;/&gt;&lt;w:lang w:val=&quot;RU&quot;/&gt;&lt;/w:rPr&gt;&lt;m:t&gt;=&lt;/m:t&gt;&lt;/m:r&gt;&lt;m:f&gt;&lt;m:fPr&gt;&lt;m:ctrlPr&gt;&lt;w:rPr&gt;&lt;w:rFonts w:ascii=&quot;Cambria Math&quot; w:h-ansi=&quot;Cambria Math&quot;/&gt;&lt;wx:font wx:val=&quot;Cambria Math&quot;/&gt;&lt;w:sz w:val=&quot;32&quot;/&gt;&lt;w:lang w:val=&quot;RU&quot;/&gt;&lt;/w:rPr&gt;&lt;/m:ctrlPr&gt;&lt;/m:fPr&gt;&lt;m:num&gt;&lt;m:r&gt;&lt;m:rPr&gt;&lt;m:sty m:val=&quot;p&quot;/&gt;&lt;/m:rPr&gt;&lt;w:rPr&gt;&lt;w:rFonts w:ascii=&quot;Cambria Math&quot;/&gt;&lt;wx:font wx:val=&quot;Cambria Math&quot;/&gt;&lt;w:sz w:val=&quot;32&quot;/&gt;&lt;w:lang w:val=&quot;RU&quot;/&gt;&lt;/w:rPr&gt;&lt;m:t&gt;sin&lt;/m:t&gt;&lt;/m:r&gt;&lt;m:r&gt;&lt;m:rPr&gt;&lt;m:sty m:val=&quot;p&quot;/&gt;&lt;/m:rPr&gt;&lt;w:rPr&gt;&lt;w:rFonts w:ascii=&quot;Cambria Math&quot;/&gt;&lt;w:sz w:val=&quot;32&quot;/&gt;&lt;w:lang w:val=&quot;RU&quot;/&gt;&lt;/w:rPr&gt;&lt;m:t&gt;П†&lt;/m:t&gt;&lt;/m:r&gt;&lt;/m:num&gt;&lt;m:den&gt;&lt;m:r&gt;&lt;m:rPr&gt;&lt;m:sty m:val=&quot;p&quot;/&gt;&lt;/m:rPr&gt;&lt;w:rPr&gt;&lt;w:rFonts w:ascii=&quot;Cambria Math&quot;/&gt;&lt;wx:font wx:val=&quot;Cambria Math&quot;/&gt;&lt;w:sz w:val=&quot;32&quot;/&gt;&lt;w:lang w:val=&quot;RU&quot;/&gt;&lt;/w:rPr&gt;&lt;m:t&gt;cos&lt;/m:t&gt;&lt;/m:r&gt;&lt;m:r&gt;&lt;m:rPr&gt;&lt;m:sty m:val=&quot;p&quot;/&gt;&lt;/m:rPr&gt;&lt;w:rPr&gt;&lt;w:rFonts w:ascii=&quot;Cambria Math&quot;/&gt;&lt;w:sz w:val=&quot;32&quot;/&gt;&lt;w:lang w:val=&quot;RU&quot;/&gt;&lt;/w:rPr&gt;&lt;m:t&gt;П†&lt;/m:t&gt;&lt;/m:r&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1" o:title="" chromakey="white"/>
          </v:shape>
        </w:pict>
      </w:r>
      <w:r w:rsidRPr="00AF5E5A">
        <w:rPr>
          <w:lang w:val="ru-RU"/>
        </w:rPr>
        <w:fldChar w:fldCharType="end"/>
      </w:r>
      <w:r>
        <w:rPr>
          <w:lang w:val="ru-RU"/>
        </w:rPr>
        <w:t>;</w:t>
      </w:r>
      <w:r w:rsidRPr="004647BC">
        <w:rPr>
          <w:lang w:val="ru-RU"/>
        </w:rPr>
        <w:tab/>
      </w:r>
      <w:r>
        <w:rPr>
          <w:lang w:val="ru-RU"/>
        </w:rPr>
        <w:t xml:space="preserve"> </w:t>
      </w:r>
      <w:r w:rsidRPr="004647BC">
        <w:rPr>
          <w:lang w:val="ru-RU"/>
        </w:rPr>
        <w:tab/>
      </w:r>
      <w:r>
        <w:rPr>
          <w:lang w:val="ru-RU"/>
        </w:rPr>
        <w:t xml:space="preserve">     </w:t>
      </w:r>
      <w:r w:rsidRPr="004647BC">
        <w:rPr>
          <w:lang w:val="ru-RU"/>
        </w:rPr>
        <w:tab/>
      </w:r>
      <w:r w:rsidR="00890A95">
        <w:rPr>
          <w:lang w:val="ru-RU"/>
        </w:rPr>
        <w:t xml:space="preserve">    </w:t>
      </w:r>
      <w:r>
        <w:rPr>
          <w:lang w:val="ru-RU"/>
        </w:rPr>
        <w:t xml:space="preserve">     </w:t>
      </w:r>
      <w:r>
        <w:rPr>
          <w:lang w:val="ru-RU"/>
        </w:rPr>
        <w:tab/>
        <w:t xml:space="preserve">                  </w:t>
      </w:r>
      <w:r w:rsidRPr="004647BC">
        <w:rPr>
          <w:lang w:val="ru-RU"/>
        </w:rPr>
        <w:t>(2.</w:t>
      </w:r>
      <w:r>
        <w:rPr>
          <w:lang w:val="ru-RU"/>
        </w:rPr>
        <w:t>3</w:t>
      </w:r>
      <w:r w:rsidRPr="004647BC">
        <w:rPr>
          <w:lang w:val="ru-RU"/>
        </w:rPr>
        <w:t>)</w:t>
      </w:r>
    </w:p>
    <w:p w:rsidR="00AF5E5A" w:rsidRPr="004647BC" w:rsidRDefault="00AF5E5A" w:rsidP="00890A95">
      <w:pPr>
        <w:spacing w:line="360" w:lineRule="auto"/>
        <w:ind w:firstLine="709"/>
        <w:contextualSpacing/>
        <w:jc w:val="center"/>
        <w:rPr>
          <w:lang w:val="ru-RU"/>
        </w:rPr>
      </w:pPr>
      <w:r w:rsidRPr="00AF5E5A">
        <w:rPr>
          <w:lang w:val="ru-RU"/>
        </w:rPr>
        <w:fldChar w:fldCharType="begin"/>
      </w:r>
      <w:r w:rsidRPr="00AF5E5A">
        <w:rPr>
          <w:lang w:val="ru-RU"/>
        </w:rPr>
        <w:instrText xml:space="preserve"> QUOTE </w:instrText>
      </w:r>
      <w:r w:rsidR="005616EA">
        <w:rPr>
          <w:position w:val="-15"/>
        </w:rPr>
        <w:pict>
          <v:shape id="_x0000_i1032" type="#_x0000_t75" style="width:102.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35CC8&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A35CC8&quot; wsp:rsidP=&quot;00A35CC8&quot;&gt;&lt;m:oMathPara&gt;&lt;m:oMath&gt;&lt;m:r&gt;&lt;m:rPr&gt;&lt;m:sty m:val=&quot;p&quot;/&gt;&lt;/m:rPr&gt;&lt;w:rPr&gt;&lt;w:rFonts w:ascii=&quot;Cambria Math&quot;/&gt;&lt;wx:font wx:val=&quot;Cambria Math&quot;/&gt;&lt;w:sz w:val=&quot;24&quot;/&gt;&lt;w:lang w:val=&quot;RU&quot;/&gt;&lt;/w:rPr&gt;&lt;m:t&gt;tg&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lt;/m:t&gt;&lt;/m:r&gt;&lt;m:f&gt;&lt;m:fPr&gt;&lt;m:ctrlPr&gt;&lt;w:rPr&gt;&lt;w:rFonts w:ascii=&quot;Cambria Math&quot; w:h-ansi=&quot;Cambria Math&quot;/&gt;&lt;wx:font wx:val=&quot;Cambria Math&quot;/&gt;&lt;w:sz-cs w:val=&quot;40&quot;/&gt;&lt;w:lang w:val=&quot;RU&quot;/&gt;&lt;/w:rPr&gt;&lt;/m:ctrlPr&gt;&lt;/m:fPr&gt;&lt;m:num&gt;&lt;m:r&gt;&lt;m:rPr&gt;&lt;m:sty m:val=&quot;p&quot;/&gt;&lt;/m:rPr&gt;&lt;w:rPr&gt;&lt;w:rFonts w:ascii=&quot;Cambria Math&quot;/&gt;&lt;wx:font wx:val=&quot;Cambria Math&quot;/&gt;&lt;w:sz-cs w:val=&quot;40&quot;/&gt;&lt;w:lang w:val=&quot;RU&quot;/&gt;&lt;/w:rPr&gt;&lt;m:t&gt;0,526&lt;/m:t&gt;&lt;/m:r&gt;&lt;/m:num&gt;&lt;m:den&gt;&lt;m:r&gt;&lt;m:rPr&gt;&lt;m:sty m:val=&quot;p&quot;/&gt;&lt;/m:rPr&gt;&lt;w:rPr&gt;&lt;w:rFonts w:ascii=&quot;Cambria Math&quot;/&gt;&lt;wx:font wx:val=&quot;Cambria Math&quot;/&gt;&lt;w:sz-cs w:val=&quot;40&quot;/&gt;&lt;w:lang w:val=&quot;RU&quot;/&gt;&lt;/w:rPr&gt;&lt;m:t&gt;0,85&lt;/m:t&gt;&lt;/m:r&gt;&lt;/m:den&gt;&lt;/m:f&gt;&lt;m:r&gt;&lt;m:rPr&gt;&lt;m:sty m:val=&quot;p&quot;/&gt;&lt;/m:rPr&gt;&lt;w:rPr&gt;&lt;w:rFonts w:ascii=&quot;Cambria Math&quot;/&gt;&lt;wx:font wx:val=&quot;Cambria Math&quot;/&gt;&lt;w:sz-cs w:val=&quot;40&quot;/&gt;&lt;w:lang w:val=&quot;RU&quot;/&gt;&lt;/w:rPr&gt;&lt;m:t&gt;=0,62&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2" o:title="" chromakey="white"/>
          </v:shape>
        </w:pict>
      </w:r>
      <w:r w:rsidRPr="00AF5E5A">
        <w:rPr>
          <w:lang w:val="ru-RU"/>
        </w:rPr>
        <w:instrText xml:space="preserve"> </w:instrText>
      </w:r>
      <w:r w:rsidRPr="00AF5E5A">
        <w:rPr>
          <w:lang w:val="ru-RU"/>
        </w:rPr>
        <w:fldChar w:fldCharType="separate"/>
      </w:r>
      <w:r w:rsidR="005616EA">
        <w:rPr>
          <w:position w:val="-15"/>
        </w:rPr>
        <w:pict>
          <v:shape id="_x0000_i1033" type="#_x0000_t75" style="width:102.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35CC8&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A35CC8&quot; wsp:rsidP=&quot;00A35CC8&quot;&gt;&lt;m:oMathPara&gt;&lt;m:oMath&gt;&lt;m:r&gt;&lt;m:rPr&gt;&lt;m:sty m:val=&quot;p&quot;/&gt;&lt;/m:rPr&gt;&lt;w:rPr&gt;&lt;w:rFonts w:ascii=&quot;Cambria Math&quot;/&gt;&lt;wx:font wx:val=&quot;Cambria Math&quot;/&gt;&lt;w:sz w:val=&quot;24&quot;/&gt;&lt;w:lang w:val=&quot;RU&quot;/&gt;&lt;/w:rPr&gt;&lt;m:t&gt;tg&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lt;/m:t&gt;&lt;/m:r&gt;&lt;m:f&gt;&lt;m:fPr&gt;&lt;m:ctrlPr&gt;&lt;w:rPr&gt;&lt;w:rFonts w:ascii=&quot;Cambria Math&quot; w:h-ansi=&quot;Cambria Math&quot;/&gt;&lt;wx:font wx:val=&quot;Cambria Math&quot;/&gt;&lt;w:sz-cs w:val=&quot;40&quot;/&gt;&lt;w:lang w:val=&quot;RU&quot;/&gt;&lt;/w:rPr&gt;&lt;/m:ctrlPr&gt;&lt;/m:fPr&gt;&lt;m:num&gt;&lt;m:r&gt;&lt;m:rPr&gt;&lt;m:sty m:val=&quot;p&quot;/&gt;&lt;/m:rPr&gt;&lt;w:rPr&gt;&lt;w:rFonts w:ascii=&quot;Cambria Math&quot;/&gt;&lt;wx:font wx:val=&quot;Cambria Math&quot;/&gt;&lt;w:sz-cs w:val=&quot;40&quot;/&gt;&lt;w:lang w:val=&quot;RU&quot;/&gt;&lt;/w:rPr&gt;&lt;m:t&gt;0,526&lt;/m:t&gt;&lt;/m:r&gt;&lt;/m:num&gt;&lt;m:den&gt;&lt;m:r&gt;&lt;m:rPr&gt;&lt;m:sty m:val=&quot;p&quot;/&gt;&lt;/m:rPr&gt;&lt;w:rPr&gt;&lt;w:rFonts w:ascii=&quot;Cambria Math&quot;/&gt;&lt;wx:font wx:val=&quot;Cambria Math&quot;/&gt;&lt;w:sz-cs w:val=&quot;40&quot;/&gt;&lt;w:lang w:val=&quot;RU&quot;/&gt;&lt;/w:rPr&gt;&lt;m:t&gt;0,85&lt;/m:t&gt;&lt;/m:r&gt;&lt;/m:den&gt;&lt;/m:f&gt;&lt;m:r&gt;&lt;m:rPr&gt;&lt;m:sty m:val=&quot;p&quot;/&gt;&lt;/m:rPr&gt;&lt;w:rPr&gt;&lt;w:rFonts w:ascii=&quot;Cambria Math&quot;/&gt;&lt;wx:font wx:val=&quot;Cambria Math&quot;/&gt;&lt;w:sz-cs w:val=&quot;40&quot;/&gt;&lt;w:lang w:val=&quot;RU&quot;/&gt;&lt;/w:rPr&gt;&lt;m:t&gt;=0,62&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2" o:title="" chromakey="white"/>
          </v:shape>
        </w:pict>
      </w:r>
      <w:r w:rsidRPr="00AF5E5A">
        <w:rPr>
          <w:lang w:val="ru-RU"/>
        </w:rPr>
        <w:fldChar w:fldCharType="end"/>
      </w:r>
      <w:r w:rsidRPr="004647BC">
        <w:rPr>
          <w:lang w:val="ru-RU"/>
        </w:rPr>
        <w:t>;</w:t>
      </w:r>
    </w:p>
    <w:p w:rsidR="00AF5E5A" w:rsidRPr="004647BC" w:rsidRDefault="00AF5E5A" w:rsidP="00847994">
      <w:pPr>
        <w:spacing w:line="360" w:lineRule="auto"/>
        <w:ind w:firstLine="709"/>
        <w:contextualSpacing/>
        <w:jc w:val="right"/>
        <w:rPr>
          <w:lang w:val="ru-RU"/>
        </w:rPr>
      </w:pPr>
      <w:r w:rsidRPr="00B3204C">
        <w:rPr>
          <w:lang w:val="ru-RU"/>
        </w:rPr>
        <w:t xml:space="preserve"> </w:t>
      </w:r>
      <w:r w:rsidRPr="00AF5E5A">
        <w:rPr>
          <w:lang w:val="ru-RU"/>
        </w:rPr>
        <w:fldChar w:fldCharType="begin"/>
      </w:r>
      <w:r w:rsidRPr="00AF5E5A">
        <w:rPr>
          <w:lang w:val="ru-RU"/>
        </w:rPr>
        <w:instrText xml:space="preserve"> QUOTE </w:instrText>
      </w:r>
      <w:r w:rsidR="005616EA">
        <w:rPr>
          <w:position w:val="-18"/>
        </w:rPr>
        <w:pict>
          <v:shape id="_x0000_i1034" type="#_x0000_t75" style="width:111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02C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A502CD&quot; wsp:rsidP=&quot;00A502CD&quot;&gt;&lt;m:oMathPara&gt;&lt;m:oMath&gt;&lt;m:r&gt;&lt;w:rPr&gt;&lt;w:rFonts w:ascii=&quot;Cambria Math&quot; w:h-ansi=&quot;Cambria Math&quot;/&gt;&lt;wx:font wx:val=&quot;Cambria Math&quot;/&gt;&lt;w:i/&gt;&lt;w:sz w:val=&quot;24&quot;/&gt;&lt;w:lang w:val=&quot;RU&quot;/&gt;&lt;/w:rPr&gt;&lt;m:t&gt;sin&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 &lt;/m:t&gt;&lt;/m:r&gt;&lt;m:rad&gt;&lt;m:radPr&gt;&lt;m:degHide m:val=&quot;1&quot;/&gt;&lt;m:ctrlPr&gt;&lt;w:rPr&gt;&lt;w:rFonts w:ascii=&quot;Cambria Math&quot; w:h-ansi=&quot;Cambria Math&quot;/&gt;&lt;wx:font wx:val=&quot;Cambria Math&quot;/&gt;&lt;w:sz-cs w:val=&quot;40&quot;/&gt;&lt;w:lang w:val=&quot;RU&quot;/&gt;&lt;/w:rPr&gt;&lt;/m:ctrlPr&gt;&lt;/m:radPr&gt;&lt;m:deg/&gt;&lt;m:e&gt;&lt;m:r&gt;&lt;m:rPr&gt;&lt;m:sty m:val=&quot;p&quot;/&gt;&lt;/m:rPr&gt;&lt;w:rPr&gt;&lt;w:rFonts w:ascii=&quot;Cambria Math&quot;/&gt;&lt;wx:font wx:val=&quot;Cambria Math&quot;/&gt;&lt;w:sz-cs w:val=&quot;40&quot;/&gt;&lt;w:lang w:val=&quot;RU&quot;/&gt;&lt;/w:rPr&gt;&lt;m:t&gt;1&lt;/m:t&gt;&lt;/m:r&gt;&lt;m:r&gt;&lt;m:rPr&gt;&lt;m:sty m:val=&quot;p&quot;/&gt;&lt;/m:rPr&gt;&lt;w:rPr&gt;&lt;w:rFonts w:ascii=&quot;Cambria Math&quot;/&gt;&lt;w:sz-cs w:val=&quot;40&quot;/&gt;&lt;w:lang w:val=&quot;RU&quot;/&gt;&lt;/w:rPr&gt;&lt;m:t&gt;-&lt;/m:t&gt;&lt;/m:r&gt;&lt;m:sSup&gt;&lt;m:sSupPr&gt;&lt;m:ctrlPr&gt;&lt;w:rPr&gt;&lt;w:rFonts w:ascii=&quot;Cambria Math&quot; w:h-ansi=&quot;Cambria Math&quot;/&gt;&lt;wx:font wx:val=&quot;Cambria Math&quot;/&gt;&lt;w:sz-cs w:val=&quot;40&quot;/&gt;&lt;w:lang w:val=&quot;RU&quot;/&gt;&lt;/w:rPr&gt;&lt;/m:ctrlPr&gt;&lt;/m:sSupPr&gt;&lt;m:e&gt;&lt;m:r&gt;&lt;m:rPr&gt;&lt;m:sty m:val=&quot;p&quot;/&gt;&lt;/m:rPr&gt;&lt;w:rPr&gt;&lt;w:rFonts w:ascii=&quot;Cambria Math&quot;/&gt;&lt;wx:font wx:val=&quot;Cambria Math&quot;/&gt;&lt;w:sz-cs w:val=&quot;40&quot;/&gt;&lt;w:lang w:val=&quot;RU&quot;/&gt;&lt;/w:rPr&gt;&lt;m:t&gt;cos&lt;/m:t&gt;&lt;/m:r&gt;&lt;/m:e&gt;&lt;m:sup&gt;&lt;m:r&gt;&lt;m:rPr&gt;&lt;m:sty m:val=&quot;p&quot;/&gt;&lt;/m:rPr&gt;&lt;w:rPr&gt;&lt;w:rFonts w:ascii=&quot;Cambria Math&quot;/&gt;&lt;wx:font wx:val=&quot;Cambria Math&quot;/&gt;&lt;w:sz-cs w:val=&quot;40&quot;/&gt;&lt;w:lang w:val=&quot;RU&quot;/&gt;&lt;/w:rPr&gt;&lt;m:t&gt;2&lt;/m:t&gt;&lt;/m:r&gt;&lt;/m:sup&gt;&lt;/m:sSup&gt;&lt;m:r&gt;&lt;m:rPr&gt;&lt;m:sty m:val=&quot;p&quot;/&gt;&lt;/m:rPr&gt;&lt;w:rPr&gt;&lt;w:rFonts w:ascii=&quot;Cambria Math&quot;/&gt;&lt;w:sz-cs w:val=&quot;40&quot;/&gt;&lt;w:lang w:val=&quot;RU&quot;/&gt;&lt;/w:rPr&gt;&lt;m:t&gt;П†&lt;/m:t&gt;&lt;/m:r&gt;&lt;/m:e&gt;&lt;/m:rad&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3" o:title="" chromakey="white"/>
          </v:shape>
        </w:pict>
      </w:r>
      <w:r w:rsidRPr="00AF5E5A">
        <w:rPr>
          <w:lang w:val="ru-RU"/>
        </w:rPr>
        <w:instrText xml:space="preserve"> </w:instrText>
      </w:r>
      <w:r w:rsidRPr="00AF5E5A">
        <w:rPr>
          <w:lang w:val="ru-RU"/>
        </w:rPr>
        <w:fldChar w:fldCharType="separate"/>
      </w:r>
      <w:r w:rsidR="005616EA">
        <w:rPr>
          <w:position w:val="-18"/>
        </w:rPr>
        <w:pict>
          <v:shape id="_x0000_i1035" type="#_x0000_t75" style="width:111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02C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A502CD&quot; wsp:rsidP=&quot;00A502CD&quot;&gt;&lt;m:oMathPara&gt;&lt;m:oMath&gt;&lt;m:r&gt;&lt;w:rPr&gt;&lt;w:rFonts w:ascii=&quot;Cambria Math&quot; w:h-ansi=&quot;Cambria Math&quot;/&gt;&lt;wx:font wx:val=&quot;Cambria Math&quot;/&gt;&lt;w:i/&gt;&lt;w:sz w:val=&quot;24&quot;/&gt;&lt;w:lang w:val=&quot;RU&quot;/&gt;&lt;/w:rPr&gt;&lt;m:t&gt;sin&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 &lt;/m:t&gt;&lt;/m:r&gt;&lt;m:rad&gt;&lt;m:radPr&gt;&lt;m:degHide m:val=&quot;1&quot;/&gt;&lt;m:ctrlPr&gt;&lt;w:rPr&gt;&lt;w:rFonts w:ascii=&quot;Cambria Math&quot; w:h-ansi=&quot;Cambria Math&quot;/&gt;&lt;wx:font wx:val=&quot;Cambria Math&quot;/&gt;&lt;w:sz-cs w:val=&quot;40&quot;/&gt;&lt;w:lang w:val=&quot;RU&quot;/&gt;&lt;/w:rPr&gt;&lt;/m:ctrlPr&gt;&lt;/m:radPr&gt;&lt;m:deg/&gt;&lt;m:e&gt;&lt;m:r&gt;&lt;m:rPr&gt;&lt;m:sty m:val=&quot;p&quot;/&gt;&lt;/m:rPr&gt;&lt;w:rPr&gt;&lt;w:rFonts w:ascii=&quot;Cambria Math&quot;/&gt;&lt;wx:font wx:val=&quot;Cambria Math&quot;/&gt;&lt;w:sz-cs w:val=&quot;40&quot;/&gt;&lt;w:lang w:val=&quot;RU&quot;/&gt;&lt;/w:rPr&gt;&lt;m:t&gt;1&lt;/m:t&gt;&lt;/m:r&gt;&lt;m:r&gt;&lt;m:rPr&gt;&lt;m:sty m:val=&quot;p&quot;/&gt;&lt;/m:rPr&gt;&lt;w:rPr&gt;&lt;w:rFonts w:ascii=&quot;Cambria Math&quot;/&gt;&lt;w:sz-cs w:val=&quot;40&quot;/&gt;&lt;w:lang w:val=&quot;RU&quot;/&gt;&lt;/w:rPr&gt;&lt;m:t&gt;-&lt;/m:t&gt;&lt;/m:r&gt;&lt;m:sSup&gt;&lt;m:sSupPr&gt;&lt;m:ctrlPr&gt;&lt;w:rPr&gt;&lt;w:rFonts w:ascii=&quot;Cambria Math&quot; w:h-ansi=&quot;Cambria Math&quot;/&gt;&lt;wx:font wx:val=&quot;Cambria Math&quot;/&gt;&lt;w:sz-cs w:val=&quot;40&quot;/&gt;&lt;w:lang w:val=&quot;RU&quot;/&gt;&lt;/w:rPr&gt;&lt;/m:ctrlPr&gt;&lt;/m:sSupPr&gt;&lt;m:e&gt;&lt;m:r&gt;&lt;m:rPr&gt;&lt;m:sty m:val=&quot;p&quot;/&gt;&lt;/m:rPr&gt;&lt;w:rPr&gt;&lt;w:rFonts w:ascii=&quot;Cambria Math&quot;/&gt;&lt;wx:font wx:val=&quot;Cambria Math&quot;/&gt;&lt;w:sz-cs w:val=&quot;40&quot;/&gt;&lt;w:lang w:val=&quot;RU&quot;/&gt;&lt;/w:rPr&gt;&lt;m:t&gt;cos&lt;/m:t&gt;&lt;/m:r&gt;&lt;/m:e&gt;&lt;m:sup&gt;&lt;m:r&gt;&lt;m:rPr&gt;&lt;m:sty m:val=&quot;p&quot;/&gt;&lt;/m:rPr&gt;&lt;w:rPr&gt;&lt;w:rFonts w:ascii=&quot;Cambria Math&quot;/&gt;&lt;wx:font wx:val=&quot;Cambria Math&quot;/&gt;&lt;w:sz-cs w:val=&quot;40&quot;/&gt;&lt;w:lang w:val=&quot;RU&quot;/&gt;&lt;/w:rPr&gt;&lt;m:t&gt;2&lt;/m:t&gt;&lt;/m:r&gt;&lt;/m:sup&gt;&lt;/m:sSup&gt;&lt;m:r&gt;&lt;m:rPr&gt;&lt;m:sty m:val=&quot;p&quot;/&gt;&lt;/m:rPr&gt;&lt;w:rPr&gt;&lt;w:rFonts w:ascii=&quot;Cambria Math&quot;/&gt;&lt;w:sz-cs w:val=&quot;40&quot;/&gt;&lt;w:lang w:val=&quot;RU&quot;/&gt;&lt;/w:rPr&gt;&lt;m:t&gt;П†&lt;/m:t&gt;&lt;/m:r&gt;&lt;/m:e&gt;&lt;/m:rad&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13" o:title="" chromakey="white"/>
          </v:shape>
        </w:pict>
      </w:r>
      <w:r w:rsidRPr="00AF5E5A">
        <w:rPr>
          <w:lang w:val="ru-RU"/>
        </w:rPr>
        <w:fldChar w:fldCharType="end"/>
      </w:r>
      <w:r w:rsidR="00847994">
        <w:rPr>
          <w:lang w:val="ru-RU"/>
        </w:rPr>
        <w:t>,</w:t>
      </w:r>
      <w:r w:rsidR="00847994">
        <w:rPr>
          <w:lang w:val="ru-RU"/>
        </w:rPr>
        <w:tab/>
        <w:t xml:space="preserve">               </w:t>
      </w:r>
      <w:r w:rsidR="00890A95">
        <w:rPr>
          <w:lang w:val="ru-RU"/>
        </w:rPr>
        <w:t xml:space="preserve">       </w:t>
      </w:r>
      <w:r w:rsidR="00890A95">
        <w:rPr>
          <w:lang w:val="ru-RU"/>
        </w:rPr>
        <w:tab/>
      </w:r>
      <w:r>
        <w:rPr>
          <w:lang w:val="ru-RU"/>
        </w:rPr>
        <w:t xml:space="preserve"> </w:t>
      </w:r>
      <w:r w:rsidRPr="004647BC">
        <w:rPr>
          <w:lang w:val="ru-RU"/>
        </w:rPr>
        <w:t xml:space="preserve">     </w:t>
      </w:r>
      <w:r>
        <w:rPr>
          <w:lang w:val="ru-RU"/>
        </w:rPr>
        <w:t xml:space="preserve">    </w:t>
      </w:r>
      <w:r w:rsidRPr="004647BC">
        <w:rPr>
          <w:lang w:val="ru-RU"/>
        </w:rPr>
        <w:t>(2.</w:t>
      </w:r>
      <w:r>
        <w:rPr>
          <w:lang w:val="ru-RU"/>
        </w:rPr>
        <w:t>4</w:t>
      </w:r>
      <w:r w:rsidRPr="004647BC">
        <w:rPr>
          <w:lang w:val="ru-RU"/>
        </w:rPr>
        <w:t>)</w:t>
      </w:r>
    </w:p>
    <w:p w:rsidR="00AF5E5A" w:rsidRPr="004647BC" w:rsidRDefault="003F21FA" w:rsidP="00890A95">
      <w:pPr>
        <w:spacing w:line="360" w:lineRule="auto"/>
        <w:ind w:firstLine="709"/>
        <w:contextualSpacing/>
        <w:rPr>
          <w:lang w:val="ru-RU"/>
        </w:rPr>
      </w:pPr>
      <w:r>
        <w:rPr>
          <w:lang w:val="ru-RU"/>
        </w:rPr>
        <w:tab/>
      </w:r>
      <w:r w:rsidR="00AF5E5A" w:rsidRPr="004647BC">
        <w:rPr>
          <w:lang w:val="ru-RU"/>
        </w:rPr>
        <w:t xml:space="preserve">де </w:t>
      </w:r>
      <w:proofErr w:type="gramStart"/>
      <w:r w:rsidR="00AF5E5A" w:rsidRPr="004647BC">
        <w:rPr>
          <w:lang w:val="ru-RU"/>
        </w:rPr>
        <w:t xml:space="preserve">cos </w:t>
      </w:r>
      <w:r w:rsidR="005616EA">
        <w:rPr>
          <w:position w:val="-8"/>
          <w:lang w:val="ru-RU"/>
        </w:rPr>
        <w:pict>
          <v:shape id="_x0000_i1036" type="#_x0000_t75" style="width:9pt;height:18.75pt" equationxml="&lt;">
            <v:imagedata r:id="rId14" o:title="" chromakey="white"/>
          </v:shape>
        </w:pict>
      </w:r>
      <w:r w:rsidR="00AF5E5A" w:rsidRPr="004647BC">
        <w:rPr>
          <w:lang w:val="ru-RU"/>
        </w:rPr>
        <w:t xml:space="preserve"> =</w:t>
      </w:r>
      <w:proofErr w:type="gramEnd"/>
      <w:r>
        <w:rPr>
          <w:lang w:val="ru-RU"/>
        </w:rPr>
        <w:t xml:space="preserve"> 0,85 – коефіцієнт потужності</w:t>
      </w:r>
      <w:r w:rsidR="00AF5E5A">
        <w:rPr>
          <w:lang w:val="ru-RU"/>
        </w:rPr>
        <w:t>.</w:t>
      </w:r>
      <w:r w:rsidR="00AF5E5A" w:rsidRPr="004647BC">
        <w:rPr>
          <w:lang w:val="ru-RU"/>
        </w:rPr>
        <w:t xml:space="preserve"> </w:t>
      </w:r>
    </w:p>
    <w:p w:rsidR="00AF5E5A" w:rsidRPr="004647BC" w:rsidRDefault="00AF5E5A" w:rsidP="00890A95">
      <w:pPr>
        <w:spacing w:line="360" w:lineRule="auto"/>
        <w:ind w:firstLine="709"/>
        <w:contextualSpacing/>
        <w:jc w:val="center"/>
        <w:rPr>
          <w:i/>
          <w:lang w:val="ru-RU"/>
        </w:rPr>
      </w:pPr>
      <w:r w:rsidRPr="004647BC">
        <w:rPr>
          <w:lang w:val="ru-RU"/>
        </w:rPr>
        <w:fldChar w:fldCharType="begin"/>
      </w:r>
      <w:r w:rsidRPr="004647BC">
        <w:rPr>
          <w:lang w:val="ru-RU"/>
        </w:rPr>
        <w:instrText xml:space="preserve"> QUOTE </w:instrText>
      </w:r>
      <w:r w:rsidR="005616EA">
        <w:rPr>
          <w:position w:val="-6"/>
          <w:lang w:val="ru-RU"/>
        </w:rPr>
        <w:pict>
          <v:shape id="_x0000_i1037" type="#_x0000_t75" style="width:131.25pt;height:17.25pt" equationxml="&lt;">
            <v:imagedata r:id="rId15" o:title="" chromakey="white"/>
          </v:shape>
        </w:pict>
      </w:r>
      <w:r w:rsidRPr="004647BC">
        <w:rPr>
          <w:lang w:val="ru-RU"/>
        </w:rPr>
        <w:fldChar w:fldCharType="end"/>
      </w:r>
      <w:r w:rsidRPr="002814AB">
        <w:rPr>
          <w:lang w:val="ru-RU"/>
        </w:rPr>
        <w:fldChar w:fldCharType="begin"/>
      </w:r>
      <w:r w:rsidRPr="002814AB">
        <w:rPr>
          <w:lang w:val="ru-RU"/>
        </w:rPr>
        <w:instrText xml:space="preserve"> QUOTE </w:instrText>
      </w:r>
      <w:r w:rsidR="005616EA">
        <w:rPr>
          <w:position w:val="-6"/>
        </w:rPr>
        <w:pict>
          <v:shape id="_x0000_i1038" type="#_x0000_t75" style="width:117.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699A&quot;/&gt;&lt;wsp:rsid wsp:val=&quot;00496AD0&quot;/&gt;&lt;wsp:rsid wsp:val=&quot;004A16CF&quot;/&gt;&lt;wsp:rsid wsp:val=&quot;004A2646&quot;/&gt;&lt;wsp:rsid wsp:val=&quot;004A5BAC&quot;/&gt;&lt;wsp:rsid wsp:val=&quot;004A6154&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32355&quot;/&gt;&lt;wsp:rsid wsp:val=&quot;00535238&quot;/&gt;&lt;wsp:rsid wsp:val=&quot;0054700F&quot;/&gt;&lt;wsp:rsid wsp:val=&quot;0055493B&quot;/&gt;&lt;wsp:rsid wsp:val=&quot;00573672&quot;/&gt;&lt;wsp:rsid wsp:val=&quot;0057555E&quot;/&gt;&lt;wsp:rsid wsp:val=&quot;005853E9&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B65F4&quot;/&gt;&lt;wsp:rsid wsp:val=&quot;006C1AE3&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2310&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769C&quot;/&gt;&lt;wsp:rsid wsp:val=&quot;00927AA0&quot;/&gt;&lt;wsp:rsid wsp:val=&quot;00934383&quot;/&gt;&lt;wsp:rsid wsp:val=&quot;009354C0&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7F65&quot;/&gt;&lt;wsp:rsid wsp:val=&quot;00B501F2&quot;/&gt;&lt;wsp:rsid wsp:val=&quot;00B517C5&quot;/&gt;&lt;wsp:rsid wsp:val=&quot;00B61EB5&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205F2&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892310&quot;&gt;&lt;m:oMathPara&gt;&lt;m:oMath&gt;&lt;m:r&gt;&lt;w:rPr&gt;&lt;w:rFonts w:ascii=&quot;Cambria Math&quot; w:h-ansi=&quot;Cambria Math&quot;/&gt;&lt;wx:font wx:val=&quot;Cambria Math&quot;/&gt;&lt;w:i/&gt;&lt;w:lang w:val=&quot;RU&quot;/&gt;&lt;/w:rPr&gt;&lt;m:t&gt;sin&lt;/m:t&gt;&lt;/m:r&gt;&lt;m:r&gt;&lt;m:rPr&gt;&lt;m:sty m:val=&quot;p&quot;/&gt;&lt;/m:rPr&gt;&lt;w:rPr&gt;&lt;w:rFonts w:ascii=&quot;Cambria Math&quot;/&gt;&lt;wx:font wx:val=&quot;Cambria Math&quot;/&gt;&lt;w:sz-cs w:val=&quot;40&quot;/&gt;&lt;w:lang w:val=&quot;RU&quot;/&gt;&lt;/w:rPr&gt;&lt;m:t&gt; &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 &lt;/m:t&gt;&lt;/m:r&gt;&lt;m:rad&gt;&lt;m:radPr&gt;&lt;m:degHide m:val=&quot;on&quot;/&gt;&lt;m:ctrlPr&gt;&lt;w:rPr&gt;&lt;w:rFonts w:ascii=&quot;Cambria Math&quot; w:h-ansi=&quot;Cambria Math&quot;/&gt;&lt;wx:font wx:val=&quot;Cambria Math&quot;/&gt;&lt;w:sz-cs w:val=&quot;40&quot;/&gt;&lt;w:lang w:val=&quot;RU&quot;/&gt;&lt;/w:rPr&gt;&lt;/m:ctrlPr&gt;&lt;/m:radPr&gt;&lt;m:deg/&gt;&lt;m:e&gt;&lt;m:r&gt;&lt;m:rPr&gt;&lt;m:sty m:val=&quot;p&quot;/&gt;&lt;/m:rPr&gt;&lt;w:rPr&gt;&lt;w:rFonts w:ascii=&quot;Cambria Math&quot;/&gt;&lt;wx:font wx:val=&quot;Cambria Math&quot;/&gt;&lt;w:sz-cs w:val=&quot;40&quot;/&gt;&lt;w:lang w:val=&quot;RU&quot;/&gt;&lt;/w:rPr&gt;&lt;m:t&gt;1&lt;/m:t&gt;&lt;/m:r&gt;&lt;m:r&gt;&lt;m:rPr&gt;&lt;m:sty m:val=&quot;p&quot;/&gt;&lt;/m:rPr&gt;&lt;w:rPr&gt;&lt;w:rFonts w:ascii=&quot;Cambria Math&quot;/&gt;&lt;w:sz-cs w:val=&quot;40&quot;/&gt;&lt;w:lang w:val=&quot;RU&quot;/&gt;&lt;/w:rPr&gt;&lt;m:t&gt;-&lt;/m:t&gt;&lt;/m:r&gt;&lt;m:sSup&gt;&lt;m:sSupPr&gt;&lt;m:ctrlPr&gt;&lt;w:rPr&gt;&lt;w:rFonts w:ascii=&quot;Cambria Math&quot; w:h-ansi=&quot;Cambria Math&quot;/&gt;&lt;wx:font wx:val=&quot;Cambria Math&quot;/&gt;&lt;w:sz-cs w:val=&quot;40&quot;/&gt;&lt;w:lang w:val=&quot;RU&quot;/&gt;&lt;/w:rPr&gt;&lt;/m:ctrlPr&gt;&lt;/m:sSupPr&gt;&lt;m:e&gt;&lt;m:r&gt;&lt;m:rPr&gt;&lt;m:sty m:val=&quot;p&quot;/&gt;&lt;/m:rPr&gt;&lt;w:rPr&gt;&lt;w:rFonts w:ascii=&quot;Cambria Math&quot; w:h-ansi=&quot;Cambria Math&quot;/&gt;&lt;wx:font wx:val=&quot;Cambria Math&quot;/&gt;&lt;w:sz-cs w:val=&quot;40&quot;/&gt;&lt;w:lang w:val=&quot;RU&quot;/&gt;&lt;/w:rPr&gt;&lt;m:t&gt;0.85&lt;/m:t&gt;&lt;/m:r&gt;&lt;/m:e&gt;&lt;m:sup&gt;&lt;m:r&gt;&lt;m:rPr&gt;&lt;m:sty m:val=&quot;p&quot;/&gt;&lt;/m:rPr&gt;&lt;w:rPr&gt;&lt;w:rFonts w:ascii=&quot;Cambria Math&quot; w:h-ansi=&quot;Cambria Math&quot;/&gt;&lt;wx:font wx:val=&quot;Cambria Math&quot;/&gt;&lt;w:sz-cs w:val=&quot;40&quot;/&gt;&lt;w:lang w:val=&quot;RU&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814AB">
        <w:rPr>
          <w:lang w:val="ru-RU"/>
        </w:rPr>
        <w:instrText xml:space="preserve"> </w:instrText>
      </w:r>
      <w:r w:rsidRPr="002814AB">
        <w:rPr>
          <w:lang w:val="ru-RU"/>
        </w:rPr>
        <w:fldChar w:fldCharType="separate"/>
      </w:r>
      <w:r w:rsidR="005616EA">
        <w:rPr>
          <w:position w:val="-6"/>
        </w:rPr>
        <w:pict>
          <v:shape id="_x0000_i1039" type="#_x0000_t75" style="width:117.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699A&quot;/&gt;&lt;wsp:rsid wsp:val=&quot;00496AD0&quot;/&gt;&lt;wsp:rsid wsp:val=&quot;004A16CF&quot;/&gt;&lt;wsp:rsid wsp:val=&quot;004A2646&quot;/&gt;&lt;wsp:rsid wsp:val=&quot;004A5BAC&quot;/&gt;&lt;wsp:rsid wsp:val=&quot;004A6154&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32355&quot;/&gt;&lt;wsp:rsid wsp:val=&quot;00535238&quot;/&gt;&lt;wsp:rsid wsp:val=&quot;0054700F&quot;/&gt;&lt;wsp:rsid wsp:val=&quot;0055493B&quot;/&gt;&lt;wsp:rsid wsp:val=&quot;00573672&quot;/&gt;&lt;wsp:rsid wsp:val=&quot;0057555E&quot;/&gt;&lt;wsp:rsid wsp:val=&quot;005853E9&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B65F4&quot;/&gt;&lt;wsp:rsid wsp:val=&quot;006C1AE3&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2310&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769C&quot;/&gt;&lt;wsp:rsid wsp:val=&quot;00927AA0&quot;/&gt;&lt;wsp:rsid wsp:val=&quot;00934383&quot;/&gt;&lt;wsp:rsid wsp:val=&quot;009354C0&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7F65&quot;/&gt;&lt;wsp:rsid wsp:val=&quot;00B501F2&quot;/&gt;&lt;wsp:rsid wsp:val=&quot;00B517C5&quot;/&gt;&lt;wsp:rsid wsp:val=&quot;00B61EB5&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205F2&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892310&quot;&gt;&lt;m:oMathPara&gt;&lt;m:oMath&gt;&lt;m:r&gt;&lt;w:rPr&gt;&lt;w:rFonts w:ascii=&quot;Cambria Math&quot; w:h-ansi=&quot;Cambria Math&quot;/&gt;&lt;wx:font wx:val=&quot;Cambria Math&quot;/&gt;&lt;w:i/&gt;&lt;w:lang w:val=&quot;RU&quot;/&gt;&lt;/w:rPr&gt;&lt;m:t&gt;sin&lt;/m:t&gt;&lt;/m:r&gt;&lt;m:r&gt;&lt;m:rPr&gt;&lt;m:sty m:val=&quot;p&quot;/&gt;&lt;/m:rPr&gt;&lt;w:rPr&gt;&lt;w:rFonts w:ascii=&quot;Cambria Math&quot;/&gt;&lt;wx:font wx:val=&quot;Cambria Math&quot;/&gt;&lt;w:sz-cs w:val=&quot;40&quot;/&gt;&lt;w:lang w:val=&quot;RU&quot;/&gt;&lt;/w:rPr&gt;&lt;m:t&gt; &lt;/m:t&gt;&lt;/m:r&gt;&lt;m:r&gt;&lt;m:rPr&gt;&lt;m:sty m:val=&quot;p&quot;/&gt;&lt;/m:rPr&gt;&lt;w:rPr&gt;&lt;w:rFonts w:ascii=&quot;Cambria Math&quot;/&gt;&lt;w:sz-cs w:val=&quot;40&quot;/&gt;&lt;w:lang w:val=&quot;RU&quot;/&gt;&lt;/w:rPr&gt;&lt;m:t&gt;П†&lt;/m:t&gt;&lt;/m:r&gt;&lt;m:r&gt;&lt;m:rPr&gt;&lt;m:sty m:val=&quot;p&quot;/&gt;&lt;/m:rPr&gt;&lt;w:rPr&gt;&lt;w:rFonts w:ascii=&quot;Cambria Math&quot;/&gt;&lt;wx:font wx:val=&quot;Cambria Math&quot;/&gt;&lt;w:sz-cs w:val=&quot;40&quot;/&gt;&lt;w:lang w:val=&quot;RU&quot;/&gt;&lt;/w:rPr&gt;&lt;m:t&gt;= &lt;/m:t&gt;&lt;/m:r&gt;&lt;m:rad&gt;&lt;m:radPr&gt;&lt;m:degHide m:val=&quot;on&quot;/&gt;&lt;m:ctrlPr&gt;&lt;w:rPr&gt;&lt;w:rFonts w:ascii=&quot;Cambria Math&quot; w:h-ansi=&quot;Cambria Math&quot;/&gt;&lt;wx:font wx:val=&quot;Cambria Math&quot;/&gt;&lt;w:sz-cs w:val=&quot;40&quot;/&gt;&lt;w:lang w:val=&quot;RU&quot;/&gt;&lt;/w:rPr&gt;&lt;/m:ctrlPr&gt;&lt;/m:radPr&gt;&lt;m:deg/&gt;&lt;m:e&gt;&lt;m:r&gt;&lt;m:rPr&gt;&lt;m:sty m:val=&quot;p&quot;/&gt;&lt;/m:rPr&gt;&lt;w:rPr&gt;&lt;w:rFonts w:ascii=&quot;Cambria Math&quot;/&gt;&lt;wx:font wx:val=&quot;Cambria Math&quot;/&gt;&lt;w:sz-cs w:val=&quot;40&quot;/&gt;&lt;w:lang w:val=&quot;RU&quot;/&gt;&lt;/w:rPr&gt;&lt;m:t&gt;1&lt;/m:t&gt;&lt;/m:r&gt;&lt;m:r&gt;&lt;m:rPr&gt;&lt;m:sty m:val=&quot;p&quot;/&gt;&lt;/m:rPr&gt;&lt;w:rPr&gt;&lt;w:rFonts w:ascii=&quot;Cambria Math&quot;/&gt;&lt;w:sz-cs w:val=&quot;40&quot;/&gt;&lt;w:lang w:val=&quot;RU&quot;/&gt;&lt;/w:rPr&gt;&lt;m:t&gt;-&lt;/m:t&gt;&lt;/m:r&gt;&lt;m:sSup&gt;&lt;m:sSupPr&gt;&lt;m:ctrlPr&gt;&lt;w:rPr&gt;&lt;w:rFonts w:ascii=&quot;Cambria Math&quot; w:h-ansi=&quot;Cambria Math&quot;/&gt;&lt;wx:font wx:val=&quot;Cambria Math&quot;/&gt;&lt;w:sz-cs w:val=&quot;40&quot;/&gt;&lt;w:lang w:val=&quot;RU&quot;/&gt;&lt;/w:rPr&gt;&lt;/m:ctrlPr&gt;&lt;/m:sSupPr&gt;&lt;m:e&gt;&lt;m:r&gt;&lt;m:rPr&gt;&lt;m:sty m:val=&quot;p&quot;/&gt;&lt;/m:rPr&gt;&lt;w:rPr&gt;&lt;w:rFonts w:ascii=&quot;Cambria Math&quot; w:h-ansi=&quot;Cambria Math&quot;/&gt;&lt;wx:font wx:val=&quot;Cambria Math&quot;/&gt;&lt;w:sz-cs w:val=&quot;40&quot;/&gt;&lt;w:lang w:val=&quot;RU&quot;/&gt;&lt;/w:rPr&gt;&lt;m:t&gt;0.85&lt;/m:t&gt;&lt;/m:r&gt;&lt;/m:e&gt;&lt;m:sup&gt;&lt;m:r&gt;&lt;m:rPr&gt;&lt;m:sty m:val=&quot;p&quot;/&gt;&lt;/m:rPr&gt;&lt;w:rPr&gt;&lt;w:rFonts w:ascii=&quot;Cambria Math&quot; w:h-ansi=&quot;Cambria Math&quot;/&gt;&lt;wx:font wx:val=&quot;Cambria Math&quot;/&gt;&lt;w:sz-cs w:val=&quot;40&quot;/&gt;&lt;w:lang w:val=&quot;RU&quot;/&gt;&lt;/w:rPr&gt;&lt;m:t&gt;2&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814AB">
        <w:rPr>
          <w:lang w:val="ru-RU"/>
        </w:rPr>
        <w:fldChar w:fldCharType="end"/>
      </w:r>
      <w:r>
        <w:rPr>
          <w:lang w:val="ru-RU"/>
        </w:rPr>
        <w:t xml:space="preserve"> = 0,53.</w:t>
      </w:r>
    </w:p>
    <w:p w:rsidR="00AF5E5A" w:rsidRDefault="00AF5E5A" w:rsidP="00890A95">
      <w:pPr>
        <w:spacing w:line="360" w:lineRule="auto"/>
        <w:ind w:firstLine="709"/>
        <w:contextualSpacing/>
        <w:rPr>
          <w:lang w:val="ru-RU"/>
        </w:rPr>
      </w:pPr>
      <w:r>
        <w:rPr>
          <w:lang w:val="ru-RU"/>
        </w:rPr>
        <w:t>Так</w:t>
      </w:r>
      <w:r w:rsidR="003F21FA">
        <w:rPr>
          <w:lang w:val="ru-RU"/>
        </w:rPr>
        <w:t>ож для кожної години розраховується повна потужність за формулою</w:t>
      </w:r>
      <w:r>
        <w:rPr>
          <w:lang w:val="ru-RU"/>
        </w:rPr>
        <w:t xml:space="preserve">: </w:t>
      </w:r>
    </w:p>
    <w:p w:rsidR="00AF5E5A" w:rsidRPr="004647BC" w:rsidRDefault="00AF5E5A" w:rsidP="00890A95">
      <w:pPr>
        <w:spacing w:line="360" w:lineRule="auto"/>
        <w:ind w:firstLine="709"/>
        <w:contextualSpacing/>
        <w:jc w:val="right"/>
        <w:rPr>
          <w:lang w:val="ru-RU"/>
        </w:rPr>
      </w:pPr>
      <w:r>
        <w:rPr>
          <w:lang w:val="ru-RU"/>
        </w:rPr>
        <w:t xml:space="preserve">               </w:t>
      </w:r>
      <w:r w:rsidRPr="00586724">
        <w:rPr>
          <w:lang w:val="ru-RU"/>
        </w:rPr>
        <w:fldChar w:fldCharType="begin"/>
      </w:r>
      <w:r w:rsidRPr="00586724">
        <w:rPr>
          <w:lang w:val="ru-RU"/>
        </w:rPr>
        <w:instrText xml:space="preserve"> QUOTE </w:instrText>
      </w:r>
      <w:r w:rsidR="005616EA">
        <w:rPr>
          <w:position w:val="-23"/>
        </w:rPr>
        <w:pict>
          <v:shape id="_x0000_i1040" type="#_x0000_t75" style="width:91.5pt;height:3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699A&quot;/&gt;&lt;wsp:rsid wsp:val=&quot;00496AD0&quot;/&gt;&lt;wsp:rsid wsp:val=&quot;004A16CF&quot;/&gt;&lt;wsp:rsid wsp:val=&quot;004A2646&quot;/&gt;&lt;wsp:rsid wsp:val=&quot;004A5BAC&quot;/&gt;&lt;wsp:rsid wsp:val=&quot;004A6154&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32355&quot;/&gt;&lt;wsp:rsid wsp:val=&quot;00535238&quot;/&gt;&lt;wsp:rsid wsp:val=&quot;0054700F&quot;/&gt;&lt;wsp:rsid wsp:val=&quot;0055493B&quot;/&gt;&lt;wsp:rsid wsp:val=&quot;00573672&quot;/&gt;&lt;wsp:rsid wsp:val=&quot;0057555E&quot;/&gt;&lt;wsp:rsid wsp:val=&quot;005853E9&quot;/&gt;&lt;wsp:rsid wsp:val=&quot;00586724&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926F7&quot;/&gt;&lt;wsp:rsid wsp:val=&quot;006B65F4&quot;/&gt;&lt;wsp:rsid wsp:val=&quot;006C1AE3&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769C&quot;/&gt;&lt;wsp:rsid wsp:val=&quot;00927AA0&quot;/&gt;&lt;wsp:rsid wsp:val=&quot;00934383&quot;/&gt;&lt;wsp:rsid wsp:val=&quot;009354C0&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7F65&quot;/&gt;&lt;wsp:rsid wsp:val=&quot;00B501F2&quot;/&gt;&lt;wsp:rsid wsp:val=&quot;00B517C5&quot;/&gt;&lt;wsp:rsid wsp:val=&quot;00B61EB5&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205F2&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6926F7&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i&lt;/m:t&gt;&lt;/m:r&gt;&lt;/m:sub&gt;&lt;/m:sSub&gt;&lt;m:r&gt;&lt;w:rPr&gt;&lt;w:rFonts w:ascii=&quot;Cambria Math&quot; w:h-ansi=&quot;Cambria Math&quot;/&gt;&lt;wx:font wx:val=&quot;Cambria Math&quot;/&gt;&lt;w:i/&gt;&lt;w:lang w:val=&quot;RU&quot;/&gt;&lt;/w:rPr&gt;&lt;m:t&gt;= &lt;/m:t&gt;&lt;/m:r&gt;&lt;m:rad&gt;&lt;m:radPr&gt;&lt;m:degHide m:val=&quot;on&quot;/&gt;&lt;m:ctrlPr&gt;&lt;w:rPr&gt;&lt;w:rFonts w:ascii=&quot;Cambria Math&quot; w:h-ansi=&quot;Cambria Math&quot;/&gt;&lt;wx:font wx:val=&quot;Cambria Math&quot;/&gt;&lt;w:i/&gt;&lt;w:lang w:val=&quot;RU&quot;/&gt;&lt;/w:rPr&gt;&lt;/m:ctrlPr&gt;&lt;/m:radPr&gt;&lt;m:deg/&gt;&lt;m:e&gt;&lt;m:sSubSup&gt;&lt;m:sSubSupPr&gt;&lt;m:ctrlPr&gt;&lt;w:rPr&gt;&lt;w:rFonts w:ascii=&quot;Cambria Math&quot; w:h-ansi=&quot;Cambria Math&quot;/&gt;&lt;wx:font wx:val=&quot;Cambria Math&quot;/&gt;&lt;w:i/&gt;&lt;w:lang w:val=&quot;RU&quot;/&gt;&lt;/w:rPr&gt;&lt;/m:ctrlPr&gt;&lt;/m:sSubSupPr&gt;&lt;m:e&gt;&lt;m:r&gt;&lt;w:rPr&gt;&lt;w:rFonts w:ascii=&quot;Cambria Math&quot; w:h-ansi=&quot;Cambria Math&quot;/&gt;&lt;wx:font wx:val=&quot;Cambria Math&quot;/&gt;&lt;w:i/&gt;&lt;w:lang w:val=&quot;RU&quot;/&gt;&lt;/w:rPr&gt;&lt;m:t&gt;P&lt;/m:t&gt;&lt;/m:r&gt;&lt;/m:e&gt;&lt;m:sub&gt;&lt;m:r&gt;&lt;w:rPr&gt;&lt;w:rFonts w:ascii=&quot;Cambria Math&quot; w:h-ansi=&quot;Cambria Math&quot;/&gt;&lt;wx:font wx:val=&quot;Cambria Math&quot;/&gt;&lt;w:i/&gt;&lt;w:lang w:val=&quot;RU&quot;/&gt;&lt;/w:rPr&gt;&lt;m:t&gt;i&lt;/m:t&gt;&lt;/m:r&gt;&lt;/m:sub&gt;&lt;m:sup&gt;&lt;m:r&gt;&lt;w:rPr&gt;&lt;w:rFonts w:ascii=&quot;Cambria Math&quot; w:h-ansi=&quot;Cambria Math&quot;/&gt;&lt;wx:font wx:val=&quot;Cambria Math&quot;/&gt;&lt;w:i/&gt;&lt;w:lang w:val=&quot;RU&quot;/&gt;&lt;/w:rPr&gt;&lt;m:t&gt;2&lt;/m:t&gt;&lt;/m:r&gt;&lt;/m:sup&gt;&lt;/m:sSubSup&gt;&lt;m:r&gt;&lt;w:rPr&gt;&lt;w:rFonts w:ascii=&quot;Cambria Math&quot; w:h-ansi=&quot;Cambria Math&quot;/&gt;&lt;wx:font wx:val=&quot;Cambria Math&quot;/&gt;&lt;w:i/&gt;&lt;w:lang w:val=&quot;RU&quot;/&gt;&lt;/w:rPr&gt;&lt;m:t&gt;+&lt;/m:t&gt;&lt;/m:r&gt;&lt;m:sSubSup&gt;&lt;m:sSubSupPr&gt;&lt;m:ctrlPr&gt;&lt;w:rPr&gt;&lt;w:rFonts w:ascii=&quot;Cambria Math&quot; w:h-ansi=&quot;Cambria Math&quot;/&gt;&lt;wx:font wx:val=&quot;Cambria Math&quot;/&gt;&lt;w:i/&gt;&lt;w:lang w:val=&quot;RU&quot;/&gt;&lt;/w:rPr&gt;&lt;/m:ctrlPr&gt;&lt;/m:sSubSupPr&gt;&lt;m:e&gt;&lt;m:r&gt;&lt;w:rPr&gt;&lt;w:rFonts w:ascii=&quot;Cambria Math&quot; w:h-ansi=&quot;Cambria Math&quot;/&gt;&lt;wx:font wx:val=&quot;Cambria Math&quot;/&gt;&lt;w:i/&gt;&lt;w:lang w:val=&quot;RU&quot;/&gt;&lt;/w:rPr&gt;&lt;m:t&gt;Q&lt;/m:t&gt;&lt;/m:r&gt;&lt;/m:e&gt;&lt;m:sub&gt;&lt;m:r&gt;&lt;w:rPr&gt;&lt;w:rFonts w:ascii=&quot;Cambria Math&quot; w:h-ansi=&quot;Cambria Math&quot;/&gt;&lt;wx:font wx:val=&quot;Cambria Math&quot;/&gt;&lt;w:i/&gt;&lt;w:lang w:val=&quot;RU&quot;/&gt;&lt;/w:rPr&gt;&lt;m:t&gt;i&lt;/m:t&gt;&lt;/m:r&gt;&lt;/m:sub&gt;&lt;m:sup&gt;&lt;m:r&gt;&lt;w:rPr&gt;&lt;w:rFonts w:ascii=&quot;Cambria Math&quot; w:h-ansi=&quot;Cambria Math&quot;/&gt;&lt;wx:font wx:val=&quot;Cambria Math&quot;/&gt;&lt;w:i/&gt;&lt;w:lang w:val=&quot;RU&quot;/&gt;&lt;/w:rPr&gt;&lt;m:t&gt;2&lt;/m:t&gt;&lt;/m:r&gt;&lt;/m:sup&gt;&lt;/m:sSub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86724">
        <w:rPr>
          <w:lang w:val="ru-RU"/>
        </w:rPr>
        <w:instrText xml:space="preserve"> </w:instrText>
      </w:r>
      <w:r w:rsidRPr="00586724">
        <w:rPr>
          <w:lang w:val="ru-RU"/>
        </w:rPr>
        <w:fldChar w:fldCharType="separate"/>
      </w:r>
      <w:r w:rsidR="005616EA">
        <w:rPr>
          <w:position w:val="-23"/>
        </w:rPr>
        <w:pict>
          <v:shape id="_x0000_i1041" type="#_x0000_t75" style="width:91.5pt;height:3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699A&quot;/&gt;&lt;wsp:rsid wsp:val=&quot;00496AD0&quot;/&gt;&lt;wsp:rsid wsp:val=&quot;004A16CF&quot;/&gt;&lt;wsp:rsid wsp:val=&quot;004A2646&quot;/&gt;&lt;wsp:rsid wsp:val=&quot;004A5BAC&quot;/&gt;&lt;wsp:rsid wsp:val=&quot;004A6154&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32355&quot;/&gt;&lt;wsp:rsid wsp:val=&quot;00535238&quot;/&gt;&lt;wsp:rsid wsp:val=&quot;0054700F&quot;/&gt;&lt;wsp:rsid wsp:val=&quot;0055493B&quot;/&gt;&lt;wsp:rsid wsp:val=&quot;00573672&quot;/&gt;&lt;wsp:rsid wsp:val=&quot;0057555E&quot;/&gt;&lt;wsp:rsid wsp:val=&quot;005853E9&quot;/&gt;&lt;wsp:rsid wsp:val=&quot;00586724&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926F7&quot;/&gt;&lt;wsp:rsid wsp:val=&quot;006B65F4&quot;/&gt;&lt;wsp:rsid wsp:val=&quot;006C1AE3&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769C&quot;/&gt;&lt;wsp:rsid wsp:val=&quot;00927AA0&quot;/&gt;&lt;wsp:rsid wsp:val=&quot;00934383&quot;/&gt;&lt;wsp:rsid wsp:val=&quot;009354C0&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7F65&quot;/&gt;&lt;wsp:rsid wsp:val=&quot;00B501F2&quot;/&gt;&lt;wsp:rsid wsp:val=&quot;00B517C5&quot;/&gt;&lt;wsp:rsid wsp:val=&quot;00B61EB5&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205F2&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6926F7&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i&lt;/m:t&gt;&lt;/m:r&gt;&lt;/m:sub&gt;&lt;/m:sSub&gt;&lt;m:r&gt;&lt;w:rPr&gt;&lt;w:rFonts w:ascii=&quot;Cambria Math&quot; w:h-ansi=&quot;Cambria Math&quot;/&gt;&lt;wx:font wx:val=&quot;Cambria Math&quot;/&gt;&lt;w:i/&gt;&lt;w:lang w:val=&quot;RU&quot;/&gt;&lt;/w:rPr&gt;&lt;m:t&gt;= &lt;/m:t&gt;&lt;/m:r&gt;&lt;m:rad&gt;&lt;m:radPr&gt;&lt;m:degHide m:val=&quot;on&quot;/&gt;&lt;m:ctrlPr&gt;&lt;w:rPr&gt;&lt;w:rFonts w:ascii=&quot;Cambria Math&quot; w:h-ansi=&quot;Cambria Math&quot;/&gt;&lt;wx:font wx:val=&quot;Cambria Math&quot;/&gt;&lt;w:i/&gt;&lt;w:lang w:val=&quot;RU&quot;/&gt;&lt;/w:rPr&gt;&lt;/m:ctrlPr&gt;&lt;/m:radPr&gt;&lt;m:deg/&gt;&lt;m:e&gt;&lt;m:sSubSup&gt;&lt;m:sSubSupPr&gt;&lt;m:ctrlPr&gt;&lt;w:rPr&gt;&lt;w:rFonts w:ascii=&quot;Cambria Math&quot; w:h-ansi=&quot;Cambria Math&quot;/&gt;&lt;wx:font wx:val=&quot;Cambria Math&quot;/&gt;&lt;w:i/&gt;&lt;w:lang w:val=&quot;RU&quot;/&gt;&lt;/w:rPr&gt;&lt;/m:ctrlPr&gt;&lt;/m:sSubSupPr&gt;&lt;m:e&gt;&lt;m:r&gt;&lt;w:rPr&gt;&lt;w:rFonts w:ascii=&quot;Cambria Math&quot; w:h-ansi=&quot;Cambria Math&quot;/&gt;&lt;wx:font wx:val=&quot;Cambria Math&quot;/&gt;&lt;w:i/&gt;&lt;w:lang w:val=&quot;RU&quot;/&gt;&lt;/w:rPr&gt;&lt;m:t&gt;P&lt;/m:t&gt;&lt;/m:r&gt;&lt;/m:e&gt;&lt;m:sub&gt;&lt;m:r&gt;&lt;w:rPr&gt;&lt;w:rFonts w:ascii=&quot;Cambria Math&quot; w:h-ansi=&quot;Cambria Math&quot;/&gt;&lt;wx:font wx:val=&quot;Cambria Math&quot;/&gt;&lt;w:i/&gt;&lt;w:lang w:val=&quot;RU&quot;/&gt;&lt;/w:rPr&gt;&lt;m:t&gt;i&lt;/m:t&gt;&lt;/m:r&gt;&lt;/m:sub&gt;&lt;m:sup&gt;&lt;m:r&gt;&lt;w:rPr&gt;&lt;w:rFonts w:ascii=&quot;Cambria Math&quot; w:h-ansi=&quot;Cambria Math&quot;/&gt;&lt;wx:font wx:val=&quot;Cambria Math&quot;/&gt;&lt;w:i/&gt;&lt;w:lang w:val=&quot;RU&quot;/&gt;&lt;/w:rPr&gt;&lt;m:t&gt;2&lt;/m:t&gt;&lt;/m:r&gt;&lt;/m:sup&gt;&lt;/m:sSubSup&gt;&lt;m:r&gt;&lt;w:rPr&gt;&lt;w:rFonts w:ascii=&quot;Cambria Math&quot; w:h-ansi=&quot;Cambria Math&quot;/&gt;&lt;wx:font wx:val=&quot;Cambria Math&quot;/&gt;&lt;w:i/&gt;&lt;w:lang w:val=&quot;RU&quot;/&gt;&lt;/w:rPr&gt;&lt;m:t&gt;+&lt;/m:t&gt;&lt;/m:r&gt;&lt;m:sSubSup&gt;&lt;m:sSubSupPr&gt;&lt;m:ctrlPr&gt;&lt;w:rPr&gt;&lt;w:rFonts w:ascii=&quot;Cambria Math&quot; w:h-ansi=&quot;Cambria Math&quot;/&gt;&lt;wx:font wx:val=&quot;Cambria Math&quot;/&gt;&lt;w:i/&gt;&lt;w:lang w:val=&quot;RU&quot;/&gt;&lt;/w:rPr&gt;&lt;/m:ctrlPr&gt;&lt;/m:sSubSupPr&gt;&lt;m:e&gt;&lt;m:r&gt;&lt;w:rPr&gt;&lt;w:rFonts w:ascii=&quot;Cambria Math&quot; w:h-ansi=&quot;Cambria Math&quot;/&gt;&lt;wx:font wx:val=&quot;Cambria Math&quot;/&gt;&lt;w:i/&gt;&lt;w:lang w:val=&quot;RU&quot;/&gt;&lt;/w:rPr&gt;&lt;m:t&gt;Q&lt;/m:t&gt;&lt;/m:r&gt;&lt;/m:e&gt;&lt;m:sub&gt;&lt;m:r&gt;&lt;w:rPr&gt;&lt;w:rFonts w:ascii=&quot;Cambria Math&quot; w:h-ansi=&quot;Cambria Math&quot;/&gt;&lt;wx:font wx:val=&quot;Cambria Math&quot;/&gt;&lt;w:i/&gt;&lt;w:lang w:val=&quot;RU&quot;/&gt;&lt;/w:rPr&gt;&lt;m:t&gt;i&lt;/m:t&gt;&lt;/m:r&gt;&lt;/m:sub&gt;&lt;m:sup&gt;&lt;m:r&gt;&lt;w:rPr&gt;&lt;w:rFonts w:ascii=&quot;Cambria Math&quot; w:h-ansi=&quot;Cambria Math&quot;/&gt;&lt;wx:font wx:val=&quot;Cambria Math&quot;/&gt;&lt;w:i/&gt;&lt;w:lang w:val=&quot;RU&quot;/&gt;&lt;/w:rPr&gt;&lt;m:t&gt;2&lt;/m:t&gt;&lt;/m:r&gt;&lt;/m:sup&gt;&lt;/m:sSub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86724">
        <w:rPr>
          <w:lang w:val="ru-RU"/>
        </w:rPr>
        <w:fldChar w:fldCharType="end"/>
      </w:r>
      <w:r>
        <w:rPr>
          <w:lang w:val="ru-RU"/>
        </w:rPr>
        <w:t>, кВА.</w:t>
      </w:r>
      <w:r w:rsidRPr="004647BC">
        <w:rPr>
          <w:lang w:val="ru-RU"/>
        </w:rPr>
        <w:t xml:space="preserve">         </w:t>
      </w:r>
      <w:r>
        <w:rPr>
          <w:lang w:val="ru-RU"/>
        </w:rPr>
        <w:t xml:space="preserve">        </w:t>
      </w:r>
      <w:r w:rsidRPr="004647BC">
        <w:rPr>
          <w:lang w:val="ru-RU"/>
        </w:rPr>
        <w:t xml:space="preserve">     </w:t>
      </w:r>
      <w:r>
        <w:rPr>
          <w:lang w:val="ru-RU"/>
        </w:rPr>
        <w:t xml:space="preserve">  </w:t>
      </w:r>
      <w:r w:rsidR="00890A95">
        <w:rPr>
          <w:lang w:val="ru-RU"/>
        </w:rPr>
        <w:t xml:space="preserve">  </w:t>
      </w:r>
      <w:r w:rsidRPr="004647BC">
        <w:rPr>
          <w:lang w:val="ru-RU"/>
        </w:rPr>
        <w:t xml:space="preserve">     </w:t>
      </w:r>
      <w:r>
        <w:rPr>
          <w:lang w:val="ru-RU"/>
        </w:rPr>
        <w:t xml:space="preserve">   </w:t>
      </w:r>
      <w:r w:rsidRPr="004647BC">
        <w:rPr>
          <w:lang w:val="ru-RU"/>
        </w:rPr>
        <w:t xml:space="preserve">         (2.</w:t>
      </w:r>
      <w:r>
        <w:rPr>
          <w:lang w:val="ru-RU"/>
        </w:rPr>
        <w:t>5</w:t>
      </w:r>
      <w:r w:rsidRPr="004647BC">
        <w:rPr>
          <w:lang w:val="ru-RU"/>
        </w:rPr>
        <w:t>)</w:t>
      </w:r>
    </w:p>
    <w:p w:rsidR="00AF5E5A" w:rsidRDefault="00AF5E5A" w:rsidP="00890A95">
      <w:pPr>
        <w:spacing w:line="360" w:lineRule="auto"/>
        <w:ind w:firstLine="709"/>
        <w:contextualSpacing/>
        <w:rPr>
          <w:lang w:val="ru-RU"/>
        </w:rPr>
      </w:pPr>
      <w:r>
        <w:rPr>
          <w:lang w:val="ru-RU"/>
        </w:rPr>
        <w:t>Ниж</w:t>
      </w:r>
      <w:r w:rsidR="002D2CE5">
        <w:rPr>
          <w:lang w:val="ru-RU"/>
        </w:rPr>
        <w:t>че приведе</w:t>
      </w:r>
      <w:r>
        <w:rPr>
          <w:lang w:val="ru-RU"/>
        </w:rPr>
        <w:t>н</w:t>
      </w:r>
      <w:r w:rsidR="002D2CE5">
        <w:rPr>
          <w:lang w:val="ru-RU"/>
        </w:rPr>
        <w:t>ий приклад розрахунку для відрізку часу з 8:00 до 9:00 годин</w:t>
      </w:r>
      <w:r>
        <w:rPr>
          <w:lang w:val="ru-RU"/>
        </w:rPr>
        <w:t>.</w:t>
      </w:r>
    </w:p>
    <w:p w:rsidR="00AF5E5A" w:rsidRPr="002D2CE5" w:rsidRDefault="002D2CE5" w:rsidP="00890A95">
      <w:pPr>
        <w:spacing w:line="360" w:lineRule="auto"/>
        <w:ind w:firstLine="709"/>
        <w:contextualSpacing/>
        <w:rPr>
          <w:lang w:val="ru-RU"/>
        </w:rPr>
      </w:pPr>
      <w:r>
        <w:rPr>
          <w:lang w:val="ru-RU"/>
        </w:rPr>
        <w:t>За формулою</w:t>
      </w:r>
      <w:r w:rsidR="00AF5E5A">
        <w:rPr>
          <w:lang w:val="ru-RU"/>
        </w:rPr>
        <w:t xml:space="preserve"> (2.1) </w:t>
      </w:r>
      <w:r>
        <w:rPr>
          <w:lang w:val="ru-RU"/>
        </w:rPr>
        <w:t>знаходиться активна</w:t>
      </w:r>
      <w:r w:rsidR="00AF5E5A">
        <w:rPr>
          <w:lang w:val="ru-RU"/>
        </w:rPr>
        <w:t xml:space="preserve"> </w:t>
      </w:r>
      <w:r>
        <w:rPr>
          <w:lang w:val="ru-RU"/>
        </w:rPr>
        <w:t>потужність</w:t>
      </w:r>
      <w:r w:rsidR="00AF5E5A">
        <w:rPr>
          <w:lang w:val="ru-RU"/>
        </w:rPr>
        <w:t xml:space="preserve">: </w:t>
      </w:r>
    </w:p>
    <w:p w:rsidR="002D2CE5" w:rsidRPr="002D2CE5" w:rsidRDefault="002D2CE5" w:rsidP="00890A95">
      <w:pPr>
        <w:spacing w:line="360" w:lineRule="auto"/>
        <w:ind w:firstLine="709"/>
        <w:contextualSpacing/>
        <w:jc w:val="center"/>
      </w:pPr>
      <w:r>
        <w:rPr>
          <w:lang w:val="en-US"/>
        </w:rPr>
        <w:t>P</w:t>
      </w:r>
      <w:r w:rsidRPr="002D2CE5">
        <w:rPr>
          <w:vertAlign w:val="subscript"/>
          <w:lang w:val="ru-RU"/>
        </w:rPr>
        <w:t xml:space="preserve">8 </w:t>
      </w:r>
      <w:r w:rsidRPr="002D2CE5">
        <w:rPr>
          <w:lang w:val="ru-RU"/>
        </w:rPr>
        <w:t xml:space="preserve">= 90 × 590 </w:t>
      </w:r>
      <w:r>
        <w:rPr>
          <w:lang w:val="ru-RU"/>
        </w:rPr>
        <w:t>/</w:t>
      </w:r>
      <w:r>
        <w:t xml:space="preserve"> 100 = 531 кВт</w:t>
      </w:r>
    </w:p>
    <w:p w:rsidR="00AF5E5A" w:rsidRDefault="002D2CE5" w:rsidP="00890A95">
      <w:pPr>
        <w:spacing w:line="360" w:lineRule="auto"/>
        <w:ind w:firstLine="709"/>
        <w:rPr>
          <w:lang w:val="ru-RU"/>
        </w:rPr>
      </w:pPr>
      <w:r>
        <w:rPr>
          <w:lang w:val="ru-RU"/>
        </w:rPr>
        <w:t>Реактивна потужність</w:t>
      </w:r>
      <w:r w:rsidR="00AF5E5A">
        <w:rPr>
          <w:lang w:val="ru-RU"/>
        </w:rPr>
        <w:t xml:space="preserve"> </w:t>
      </w:r>
      <w:r>
        <w:rPr>
          <w:lang w:val="ru-RU"/>
        </w:rPr>
        <w:t>знаходиться</w:t>
      </w:r>
      <w:r w:rsidR="00AF5E5A">
        <w:rPr>
          <w:lang w:val="ru-RU"/>
        </w:rPr>
        <w:t xml:space="preserve"> </w:t>
      </w:r>
      <w:r>
        <w:rPr>
          <w:lang w:val="ru-RU"/>
        </w:rPr>
        <w:t>за формулою</w:t>
      </w:r>
      <w:r w:rsidR="00AF5E5A">
        <w:rPr>
          <w:lang w:val="ru-RU"/>
        </w:rPr>
        <w:t xml:space="preserve"> (2.2):</w:t>
      </w:r>
    </w:p>
    <w:p w:rsidR="00AF5E5A" w:rsidRDefault="00AF5E5A" w:rsidP="00890A95">
      <w:pPr>
        <w:spacing w:line="360" w:lineRule="auto"/>
        <w:ind w:firstLine="709"/>
        <w:jc w:val="center"/>
        <w:rPr>
          <w:lang w:val="ru-RU"/>
        </w:rPr>
      </w:pPr>
      <w:r w:rsidRPr="004647BC">
        <w:rPr>
          <w:lang w:val="ru-RU"/>
        </w:rPr>
        <w:t>Q</w:t>
      </w:r>
      <w:r>
        <w:rPr>
          <w:vertAlign w:val="subscript"/>
          <w:lang w:val="ru-RU"/>
        </w:rPr>
        <w:t>8</w:t>
      </w:r>
      <w:r w:rsidRPr="004647BC">
        <w:rPr>
          <w:vertAlign w:val="subscript"/>
          <w:lang w:val="ru-RU"/>
        </w:rPr>
        <w:t xml:space="preserve"> </w:t>
      </w:r>
      <w:r w:rsidRPr="004647BC">
        <w:rPr>
          <w:lang w:val="ru-RU"/>
        </w:rPr>
        <w:t xml:space="preserve">= </w:t>
      </w:r>
      <w:r>
        <w:rPr>
          <w:lang w:val="ru-RU"/>
        </w:rPr>
        <w:t>531</w:t>
      </w:r>
      <w:r w:rsidR="002D2CE5">
        <w:rPr>
          <w:lang w:val="ru-RU"/>
        </w:rPr>
        <w:t xml:space="preserve"> ×</w:t>
      </w:r>
      <w:r w:rsidRPr="004647BC">
        <w:rPr>
          <w:lang w:val="ru-RU"/>
        </w:rPr>
        <w:t xml:space="preserve"> 0,62 =</w:t>
      </w:r>
      <w:r w:rsidR="002D2CE5">
        <w:rPr>
          <w:lang w:val="ru-RU"/>
        </w:rPr>
        <w:t xml:space="preserve"> 329</w:t>
      </w:r>
      <w:r w:rsidRPr="004647BC">
        <w:rPr>
          <w:lang w:val="ru-RU"/>
        </w:rPr>
        <w:t xml:space="preserve"> квар</w:t>
      </w:r>
      <w:r>
        <w:rPr>
          <w:lang w:val="ru-RU"/>
        </w:rPr>
        <w:t>.</w:t>
      </w:r>
    </w:p>
    <w:p w:rsidR="00AF5E5A" w:rsidRDefault="00AF5E5A" w:rsidP="00890A95">
      <w:pPr>
        <w:spacing w:line="360" w:lineRule="auto"/>
        <w:ind w:firstLine="709"/>
        <w:rPr>
          <w:lang w:val="ru-RU"/>
        </w:rPr>
      </w:pPr>
      <w:r>
        <w:rPr>
          <w:lang w:val="ru-RU"/>
        </w:rPr>
        <w:t xml:space="preserve">По формуле (2.4) определяем полную мощность: </w:t>
      </w:r>
    </w:p>
    <w:p w:rsidR="002D2CE5" w:rsidRDefault="005616EA" w:rsidP="00890A95">
      <w:pPr>
        <w:spacing w:line="360" w:lineRule="auto"/>
        <w:ind w:firstLine="709"/>
        <w:jc w:val="center"/>
        <w:rPr>
          <w:i/>
          <w:lang w:val="ru-RU"/>
        </w:rPr>
      </w:pPr>
      <w:r>
        <w:pict>
          <v:shape id="_x0000_i1042" type="#_x0000_t75" style="width:18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2F35&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CE5&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51A&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3F21FA&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Pr=&quot;000C2F35&quot; wsp:rsidRDefault=&quot;000C2F35&quot; wsp:rsidP=&quot;000C2F35&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8&lt;/m:t&gt;&lt;/m:r&gt;&lt;/m:sub&gt;&lt;/m:sSub&gt;&lt;m:r&gt;&lt;w:rPr&gt;&lt;w:rFonts w:ascii=&quot;Cambria Math&quot; w:h-ansi=&quot;Cambria Math&quot;/&gt;&lt;wx:font wx:val=&quot;Cambria Math&quot;/&gt;&lt;w:i/&gt;&lt;w:lang w:val=&quot;RU&quot;/&gt;&lt;/w:rPr&gt;&lt;m:t&gt;=&lt;/m:t&gt;&lt;/m:r&gt;&lt;m:rad&gt;&lt;m:radPr&gt;&lt;m:degHide m:val=&quot;1&quot;/&gt;&lt;m:ctrlPr&gt;&lt;w:rPr&gt;&lt;w:rFonts w:ascii=&quot;Cambria Math&quot; w:h-ansi=&quot;Cambria Math&quot;/&gt;&lt;wx:font wx:val=&quot;Cambria Math&quot;/&gt;&lt;w:i/&gt;&lt;w:lang w:val=&quot;RU&quot;/&gt;&lt;/w:rPr&gt;&lt;/m:ctrlPr&gt;&lt;/m:radPr&gt;&lt;m:deg/&gt;&lt;m:e&gt;&lt;m:sSup&gt;&lt;m:sSupPr&gt;&lt;m:ctrlPr&gt;&lt;w:rPr&gt;&lt;w:rFonts w:ascii=&quot;Cambria Math&quot; w:h-ansi=&quot;Cambria Math&quot;/&gt;&lt;wx:font wx:val=&quot;Cambria Math&quot;/&gt;&lt;w:i/&gt;&lt;w:lang w:val=&quot;RU&quot;/&gt;&lt;/w:rPr&gt;&lt;/m:ctrlPr&gt;&lt;/m:sSupPr&gt;&lt;m:e&gt;&lt;m:r&gt;&lt;w:rPr&gt;&lt;w:rFonts w:ascii=&quot;Cambria Math&quot; w:h-ansi=&quot;Cambria Math&quot;/&gt;&lt;wx:font wx:val=&quot;Cambria Math&quot;/&gt;&lt;w:i/&gt;&lt;w:lang w:val=&quot;RU&quot;/&gt;&lt;/w:rPr&gt;&lt;m:t&gt;531&lt;/m:t&gt;&lt;/m:r&gt;&lt;/m:e&gt;&lt;m:sup&gt;&lt;m:r&gt;&lt;w:rPr&gt;&lt;w:rFonts w:ascii=&quot;Cambria Math&quot; w:h-ansi=&quot;Cambria Math&quot;/&gt;&lt;wx:font wx:val=&quot;Cambria Math&quot;/&gt;&lt;w:i/&gt;&lt;w:lang w:val=&quot;RU&quot;/&gt;&lt;/w:rPr&gt;&lt;m:t&gt;2&lt;/m:t&gt;&lt;/m:r&gt;&lt;/m:sup&gt;&lt;/m:sSup&gt;&lt;m:r&gt;&lt;w:rPr&gt;&lt;w:rFonts w:ascii=&quot;Cambria Math&quot; w:h-ansi=&quot;Cambria Math&quot;/&gt;&lt;wx:font wx:val=&quot;Cambria Math&quot;/&gt;&lt;w:i/&gt;&lt;w:lang w:val=&quot;RU&quot;/&gt;&lt;/w:rPr&gt;&lt;m:t&gt;+&lt;/m:t&gt;&lt;/m:r&gt;&lt;m:sSup&gt;&lt;m:sSupPr&gt;&lt;m:ctrlPr&gt;&lt;w:rPr&gt;&lt;w:rFonts w:ascii=&quot;Cambria Math&quot; w:h-ansi=&quot;Cambria Math&quot;/&gt;&lt;wx:font wx:val=&quot;Cambria Math&quot;/&gt;&lt;w:i/&gt;&lt;w:lang w:val=&quot;RU&quot;/&gt;&lt;/w:rPr&gt;&lt;/m:ctrlPr&gt;&lt;/m:sSupPr&gt;&lt;m:e&gt;&lt;m:r&gt;&lt;w:rPr&gt;&lt;w:rFonts w:ascii=&quot;Cambria Math&quot; w:h-ansi=&quot;Cambria Math&quot;/&gt;&lt;wx:font wx:val=&quot;Cambria Math&quot;/&gt;&lt;w:i/&gt;&lt;w:lang w:val=&quot;RU&quot;/&gt;&lt;/w:rPr&gt;&lt;m:t&gt;329&lt;/m:t&gt;&lt;/m:r&gt;&lt;/m:e&gt;&lt;m:sup&gt;&lt;m:r&gt;&lt;w:rPr&gt;&lt;w:rFonts w:ascii=&quot;Cambria Math&quot; w:h-ansi=&quot;Cambria Math&quot;/&gt;&lt;wx:font wx:val=&quot;Cambria Math&quot;/&gt;&lt;w:i/&gt;&lt;w:lang w:val=&quot;RU&quot;/&gt;&lt;/w:rPr&gt;&lt;m:t&gt;2&lt;/m:t&gt;&lt;/m:r&gt;&lt;/m:sup&gt;&lt;/m:sSup&gt;&lt;/m:e&gt;&lt;/m:rad&gt;&lt;m:r&gt;&lt;w:rPr&gt;&lt;w:rFonts w:ascii=&quot;Cambria Math&quot; w:h-ansi=&quot;Cambria Math&quot;/&gt;&lt;wx:font wx:val=&quot;Cambria Math&quot;/&gt;&lt;w:i/&gt;&lt;w:lang w:val=&quot;RU&quot;/&gt;&lt;/w:rPr&gt;&lt;m:t&gt;=676 РєР’Рђ&lt;/m:t&gt;&lt;/m:r&gt;&lt;/m:oMath&gt;&lt;/m:oMathPara&gt;&lt;/w:p&gt;&lt;w:sectPr wsp:rsidR=&quot;00000000&quot; wsp:rsidRPr=&quot;000C2F35&quot;&gt;&lt;w:pgSz w:w=&quot;12240&quot; w:h=&quot;15840&quot;/&gt;&lt;w:pgMar w:top=&quot;850&quot; w:right=&quot;850&quot; w:bottom=&quot;850&quot; w:left=&quot;1417&quot; w:header=&quot;708&quot; w:footer=&quot;708&quot; w:gutter=&quot;0&quot;/&gt;&lt;w:cols w:space=&quot;720&quot;/&gt;&lt;/w:sectPr&gt;&lt;/wx:sect&gt;&lt;/w:body&gt;&lt;/w:wordDocument&gt;">
            <v:imagedata r:id="rId18" o:title="" chromakey="white"/>
          </v:shape>
        </w:pict>
      </w:r>
    </w:p>
    <w:p w:rsidR="00AF5E5A" w:rsidRDefault="002D2CE5" w:rsidP="00890A95">
      <w:pPr>
        <w:tabs>
          <w:tab w:val="left" w:pos="2031"/>
        </w:tabs>
        <w:spacing w:line="360" w:lineRule="auto"/>
        <w:ind w:firstLine="709"/>
        <w:rPr>
          <w:lang w:val="ru-RU"/>
        </w:rPr>
      </w:pPr>
      <w:r>
        <w:rPr>
          <w:lang w:val="ru-RU"/>
        </w:rPr>
        <w:t>Аналогічно знаходиться потужність</w:t>
      </w:r>
      <w:r w:rsidR="00AF5E5A" w:rsidRPr="00F17867">
        <w:rPr>
          <w:lang w:val="ru-RU"/>
        </w:rPr>
        <w:t xml:space="preserve"> для к</w:t>
      </w:r>
      <w:r>
        <w:rPr>
          <w:lang w:val="ru-RU"/>
        </w:rPr>
        <w:t>ожної години</w:t>
      </w:r>
      <w:r w:rsidR="00AF5E5A" w:rsidRPr="00F17867">
        <w:rPr>
          <w:lang w:val="ru-RU"/>
        </w:rPr>
        <w:t xml:space="preserve"> </w:t>
      </w:r>
      <w:r>
        <w:rPr>
          <w:lang w:val="ru-RU"/>
        </w:rPr>
        <w:t>впродовж доби. Результати розрахунків заносимо в таблицю</w:t>
      </w:r>
      <w:r w:rsidR="00AF5E5A">
        <w:rPr>
          <w:lang w:val="ru-RU"/>
        </w:rPr>
        <w:t xml:space="preserve">. </w:t>
      </w:r>
    </w:p>
    <w:p w:rsidR="00AF5E5A" w:rsidRDefault="00AF5E5A" w:rsidP="00890A95">
      <w:pPr>
        <w:spacing w:line="360" w:lineRule="auto"/>
        <w:ind w:firstLine="709"/>
        <w:contextualSpacing/>
        <w:rPr>
          <w:lang w:val="ru-RU"/>
        </w:rPr>
      </w:pPr>
    </w:p>
    <w:p w:rsidR="002D2CE5" w:rsidRDefault="002D2CE5" w:rsidP="00890A95">
      <w:pPr>
        <w:spacing w:line="360" w:lineRule="auto"/>
        <w:ind w:firstLine="709"/>
        <w:contextualSpacing/>
        <w:rPr>
          <w:lang w:val="ru-RU"/>
        </w:rPr>
      </w:pPr>
    </w:p>
    <w:p w:rsidR="00847994" w:rsidRDefault="00AF5E5A" w:rsidP="00847994">
      <w:pPr>
        <w:spacing w:line="360" w:lineRule="auto"/>
        <w:ind w:firstLine="0"/>
        <w:contextualSpacing/>
        <w:rPr>
          <w:lang w:val="ru-RU"/>
        </w:rPr>
      </w:pPr>
      <w:r>
        <w:rPr>
          <w:lang w:val="ru-RU"/>
        </w:rPr>
        <w:lastRenderedPageBreak/>
        <w:t xml:space="preserve">        </w:t>
      </w:r>
    </w:p>
    <w:p w:rsidR="00AF5E5A" w:rsidRPr="004647BC" w:rsidRDefault="00AF5E5A" w:rsidP="00847994">
      <w:pPr>
        <w:spacing w:line="360" w:lineRule="auto"/>
        <w:ind w:firstLine="0"/>
        <w:contextualSpacing/>
        <w:rPr>
          <w:lang w:val="ru-RU"/>
        </w:rPr>
      </w:pPr>
      <w:r>
        <w:rPr>
          <w:lang w:val="ru-RU"/>
        </w:rPr>
        <w:t xml:space="preserve">  </w:t>
      </w:r>
      <w:r w:rsidR="002D2CE5">
        <w:rPr>
          <w:lang w:val="ru-RU"/>
        </w:rPr>
        <w:t>Таблиця</w:t>
      </w:r>
      <w:r>
        <w:rPr>
          <w:lang w:val="ru-RU"/>
        </w:rPr>
        <w:t xml:space="preserve"> </w:t>
      </w:r>
      <w:r w:rsidRPr="004647BC">
        <w:rPr>
          <w:lang w:val="ru-RU"/>
        </w:rPr>
        <w:t>2.</w:t>
      </w:r>
      <w:r>
        <w:rPr>
          <w:lang w:val="ru-RU"/>
        </w:rPr>
        <w:t xml:space="preserve">2 </w:t>
      </w:r>
      <w:r w:rsidR="002D2CE5">
        <w:rPr>
          <w:lang w:val="ru-RU"/>
        </w:rPr>
        <w:t>–</w:t>
      </w:r>
      <w:r>
        <w:rPr>
          <w:lang w:val="ru-RU"/>
        </w:rPr>
        <w:t xml:space="preserve"> </w:t>
      </w:r>
      <w:r w:rsidR="002D2CE5">
        <w:rPr>
          <w:lang w:val="ru-RU"/>
        </w:rPr>
        <w:t>Розрахунок електричних навантажень трансформаторної</w:t>
      </w:r>
      <w:r w:rsidR="00847994">
        <w:rPr>
          <w:lang w:val="ru-RU"/>
        </w:rPr>
        <w:t xml:space="preserve"> </w:t>
      </w:r>
      <w:r w:rsidR="002D2CE5">
        <w:rPr>
          <w:lang w:val="ru-RU"/>
        </w:rPr>
        <w:t>підстанції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51"/>
        <w:gridCol w:w="2268"/>
        <w:gridCol w:w="2108"/>
      </w:tblGrid>
      <w:tr w:rsidR="00AF5E5A" w:rsidRPr="004647BC" w:rsidTr="00847994">
        <w:trPr>
          <w:jc w:val="center"/>
        </w:trPr>
        <w:tc>
          <w:tcPr>
            <w:tcW w:w="2394" w:type="dxa"/>
            <w:vAlign w:val="center"/>
          </w:tcPr>
          <w:p w:rsidR="00AF5E5A" w:rsidRPr="004647BC" w:rsidRDefault="00941C79" w:rsidP="00847994">
            <w:pPr>
              <w:spacing w:line="360" w:lineRule="auto"/>
              <w:ind w:firstLine="0"/>
              <w:contextualSpacing/>
              <w:jc w:val="center"/>
              <w:rPr>
                <w:lang w:val="ru-RU"/>
              </w:rPr>
            </w:pPr>
            <w:r>
              <w:rPr>
                <w:lang w:val="ru-RU"/>
              </w:rPr>
              <w:t>Час</w:t>
            </w:r>
            <w:r w:rsidR="00AF5E5A">
              <w:rPr>
                <w:lang w:val="ru-RU"/>
              </w:rPr>
              <w:t>, ч</w:t>
            </w:r>
          </w:p>
        </w:tc>
        <w:tc>
          <w:tcPr>
            <w:tcW w:w="2551" w:type="dxa"/>
            <w:vAlign w:val="center"/>
          </w:tcPr>
          <w:p w:rsidR="00AF5E5A" w:rsidRPr="004647BC" w:rsidRDefault="00AF5E5A" w:rsidP="00847994">
            <w:pPr>
              <w:spacing w:line="360" w:lineRule="auto"/>
              <w:ind w:firstLine="0"/>
              <w:contextualSpacing/>
              <w:jc w:val="center"/>
              <w:rPr>
                <w:lang w:val="ru-RU"/>
              </w:rPr>
            </w:pPr>
            <w:r w:rsidRPr="004647BC">
              <w:rPr>
                <w:lang w:val="ru-RU"/>
              </w:rPr>
              <w:t>P</w:t>
            </w:r>
            <w:r w:rsidRPr="004647BC">
              <w:rPr>
                <w:vertAlign w:val="subscript"/>
                <w:lang w:val="ru-RU"/>
              </w:rPr>
              <w:t>i</w:t>
            </w:r>
            <w:r w:rsidRPr="004647BC">
              <w:rPr>
                <w:lang w:val="ru-RU"/>
              </w:rPr>
              <w:t>, кВт</w:t>
            </w:r>
          </w:p>
        </w:tc>
        <w:tc>
          <w:tcPr>
            <w:tcW w:w="2268" w:type="dxa"/>
            <w:vAlign w:val="center"/>
          </w:tcPr>
          <w:p w:rsidR="00AF5E5A" w:rsidRPr="004647BC" w:rsidRDefault="00AF5E5A" w:rsidP="00847994">
            <w:pPr>
              <w:spacing w:line="360" w:lineRule="auto"/>
              <w:ind w:firstLine="0"/>
              <w:contextualSpacing/>
              <w:jc w:val="center"/>
              <w:rPr>
                <w:lang w:val="ru-RU"/>
              </w:rPr>
            </w:pPr>
            <w:proofErr w:type="gramStart"/>
            <w:r w:rsidRPr="004647BC">
              <w:rPr>
                <w:lang w:val="ru-RU"/>
              </w:rPr>
              <w:t>Q</w:t>
            </w:r>
            <w:r w:rsidRPr="004647BC">
              <w:rPr>
                <w:vertAlign w:val="subscript"/>
                <w:lang w:val="ru-RU"/>
              </w:rPr>
              <w:t>i</w:t>
            </w:r>
            <w:r w:rsidRPr="004647BC">
              <w:rPr>
                <w:lang w:val="ru-RU"/>
              </w:rPr>
              <w:t>,квар</w:t>
            </w:r>
            <w:proofErr w:type="gramEnd"/>
          </w:p>
        </w:tc>
        <w:tc>
          <w:tcPr>
            <w:tcW w:w="2108" w:type="dxa"/>
            <w:vAlign w:val="center"/>
          </w:tcPr>
          <w:p w:rsidR="00AF5E5A" w:rsidRPr="004647BC" w:rsidRDefault="00AF5E5A" w:rsidP="00847994">
            <w:pPr>
              <w:spacing w:line="360" w:lineRule="auto"/>
              <w:ind w:firstLine="0"/>
              <w:contextualSpacing/>
              <w:jc w:val="center"/>
              <w:rPr>
                <w:lang w:val="ru-RU"/>
              </w:rPr>
            </w:pPr>
            <w:r w:rsidRPr="004647BC">
              <w:rPr>
                <w:lang w:val="ru-RU"/>
              </w:rPr>
              <w:t>S</w:t>
            </w:r>
            <w:r w:rsidRPr="004647BC">
              <w:rPr>
                <w:vertAlign w:val="subscript"/>
                <w:lang w:val="ru-RU"/>
              </w:rPr>
              <w:t>i</w:t>
            </w:r>
            <w:r w:rsidRPr="004647BC">
              <w:rPr>
                <w:lang w:val="ru-RU"/>
              </w:rPr>
              <w:t>, кВА</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sidRPr="004647BC">
              <w:rPr>
                <w:lang w:val="ru-RU"/>
              </w:rPr>
              <w:t>0-</w:t>
            </w:r>
            <w:r>
              <w:rPr>
                <w:lang w:val="ru-RU"/>
              </w:rPr>
              <w:t>1</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1-2</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2-3</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3-4</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4-5</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5-6</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6-7</w:t>
            </w:r>
          </w:p>
        </w:tc>
        <w:tc>
          <w:tcPr>
            <w:tcW w:w="2551" w:type="dxa"/>
          </w:tcPr>
          <w:p w:rsidR="00AF5E5A" w:rsidRPr="004647BC" w:rsidRDefault="00AF5E5A" w:rsidP="00847994">
            <w:pPr>
              <w:spacing w:line="360" w:lineRule="auto"/>
              <w:ind w:firstLine="0"/>
              <w:contextualSpacing/>
              <w:jc w:val="center"/>
              <w:rPr>
                <w:lang w:val="ru-RU"/>
              </w:rPr>
            </w:pPr>
            <w:r>
              <w:rPr>
                <w:lang w:val="ru-RU"/>
              </w:rPr>
              <w:t>354</w:t>
            </w:r>
          </w:p>
        </w:tc>
        <w:tc>
          <w:tcPr>
            <w:tcW w:w="2268" w:type="dxa"/>
          </w:tcPr>
          <w:p w:rsidR="00AF5E5A" w:rsidRPr="004647BC" w:rsidRDefault="00AF5E5A" w:rsidP="00847994">
            <w:pPr>
              <w:spacing w:line="360" w:lineRule="auto"/>
              <w:ind w:firstLine="0"/>
              <w:contextualSpacing/>
              <w:jc w:val="center"/>
              <w:rPr>
                <w:lang w:val="ru-RU"/>
              </w:rPr>
            </w:pPr>
            <w:r>
              <w:rPr>
                <w:lang w:val="ru-RU"/>
              </w:rPr>
              <w:t>219</w:t>
            </w:r>
          </w:p>
        </w:tc>
        <w:tc>
          <w:tcPr>
            <w:tcW w:w="2108" w:type="dxa"/>
          </w:tcPr>
          <w:p w:rsidR="00AF5E5A" w:rsidRPr="004647BC" w:rsidRDefault="00941C79" w:rsidP="00847994">
            <w:pPr>
              <w:spacing w:line="360" w:lineRule="auto"/>
              <w:ind w:firstLine="0"/>
              <w:contextualSpacing/>
              <w:jc w:val="center"/>
              <w:rPr>
                <w:lang w:val="ru-RU"/>
              </w:rPr>
            </w:pPr>
            <w:r>
              <w:rPr>
                <w:lang w:val="ru-RU"/>
              </w:rPr>
              <w:t>62</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7-8</w:t>
            </w:r>
          </w:p>
        </w:tc>
        <w:tc>
          <w:tcPr>
            <w:tcW w:w="2551" w:type="dxa"/>
          </w:tcPr>
          <w:p w:rsidR="00AF5E5A" w:rsidRPr="004647BC" w:rsidRDefault="00941C79" w:rsidP="00847994">
            <w:pPr>
              <w:spacing w:line="360" w:lineRule="auto"/>
              <w:ind w:firstLine="0"/>
              <w:contextualSpacing/>
              <w:jc w:val="center"/>
              <w:rPr>
                <w:lang w:val="ru-RU"/>
              </w:rPr>
            </w:pPr>
            <w:r>
              <w:rPr>
                <w:lang w:val="ru-RU"/>
              </w:rPr>
              <w:t>443</w:t>
            </w:r>
          </w:p>
        </w:tc>
        <w:tc>
          <w:tcPr>
            <w:tcW w:w="2268" w:type="dxa"/>
          </w:tcPr>
          <w:p w:rsidR="00AF5E5A" w:rsidRPr="004647BC" w:rsidRDefault="00AF5E5A" w:rsidP="00847994">
            <w:pPr>
              <w:spacing w:line="360" w:lineRule="auto"/>
              <w:ind w:firstLine="0"/>
              <w:contextualSpacing/>
              <w:jc w:val="center"/>
              <w:rPr>
                <w:lang w:val="ru-RU"/>
              </w:rPr>
            </w:pPr>
            <w:r>
              <w:rPr>
                <w:lang w:val="ru-RU"/>
              </w:rPr>
              <w:t>274</w:t>
            </w:r>
          </w:p>
        </w:tc>
        <w:tc>
          <w:tcPr>
            <w:tcW w:w="2108" w:type="dxa"/>
          </w:tcPr>
          <w:p w:rsidR="00AF5E5A" w:rsidRPr="004647BC" w:rsidRDefault="00941C79" w:rsidP="00847994">
            <w:pPr>
              <w:spacing w:line="360" w:lineRule="auto"/>
              <w:ind w:firstLine="0"/>
              <w:contextualSpacing/>
              <w:jc w:val="center"/>
              <w:rPr>
                <w:lang w:val="ru-RU"/>
              </w:rPr>
            </w:pPr>
            <w:r>
              <w:rPr>
                <w:lang w:val="ru-RU"/>
              </w:rPr>
              <w:t>651</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8-9</w:t>
            </w:r>
          </w:p>
        </w:tc>
        <w:tc>
          <w:tcPr>
            <w:tcW w:w="2551" w:type="dxa"/>
          </w:tcPr>
          <w:p w:rsidR="00AF5E5A" w:rsidRPr="004647BC" w:rsidRDefault="00AF5E5A" w:rsidP="00847994">
            <w:pPr>
              <w:spacing w:line="360" w:lineRule="auto"/>
              <w:ind w:firstLine="0"/>
              <w:contextualSpacing/>
              <w:jc w:val="center"/>
              <w:rPr>
                <w:lang w:val="ru-RU"/>
              </w:rPr>
            </w:pPr>
            <w:r>
              <w:rPr>
                <w:lang w:val="ru-RU"/>
              </w:rPr>
              <w:t>531</w:t>
            </w:r>
          </w:p>
        </w:tc>
        <w:tc>
          <w:tcPr>
            <w:tcW w:w="2268" w:type="dxa"/>
          </w:tcPr>
          <w:p w:rsidR="00AF5E5A" w:rsidRPr="004647BC" w:rsidRDefault="00AF5E5A" w:rsidP="00847994">
            <w:pPr>
              <w:spacing w:line="360" w:lineRule="auto"/>
              <w:ind w:firstLine="0"/>
              <w:contextualSpacing/>
              <w:jc w:val="center"/>
              <w:rPr>
                <w:lang w:val="ru-RU"/>
              </w:rPr>
            </w:pPr>
            <w:r>
              <w:rPr>
                <w:lang w:val="ru-RU"/>
              </w:rPr>
              <w:t>329</w:t>
            </w:r>
          </w:p>
        </w:tc>
        <w:tc>
          <w:tcPr>
            <w:tcW w:w="2108" w:type="dxa"/>
          </w:tcPr>
          <w:p w:rsidR="00AF5E5A" w:rsidRPr="004647BC" w:rsidRDefault="00941C79" w:rsidP="00847994">
            <w:pPr>
              <w:spacing w:line="360" w:lineRule="auto"/>
              <w:ind w:firstLine="0"/>
              <w:contextualSpacing/>
              <w:jc w:val="center"/>
              <w:rPr>
                <w:lang w:val="ru-RU"/>
              </w:rPr>
            </w:pPr>
            <w:r>
              <w:rPr>
                <w:lang w:val="ru-RU"/>
              </w:rPr>
              <w:t>676</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9-10</w:t>
            </w:r>
          </w:p>
        </w:tc>
        <w:tc>
          <w:tcPr>
            <w:tcW w:w="2551" w:type="dxa"/>
          </w:tcPr>
          <w:p w:rsidR="00AF5E5A" w:rsidRPr="004647BC" w:rsidRDefault="00AF5E5A" w:rsidP="00847994">
            <w:pPr>
              <w:spacing w:line="360" w:lineRule="auto"/>
              <w:ind w:firstLine="0"/>
              <w:contextualSpacing/>
              <w:jc w:val="center"/>
              <w:rPr>
                <w:lang w:val="ru-RU"/>
              </w:rPr>
            </w:pPr>
            <w:r>
              <w:rPr>
                <w:lang w:val="ru-RU"/>
              </w:rPr>
              <w:t>575</w:t>
            </w:r>
          </w:p>
        </w:tc>
        <w:tc>
          <w:tcPr>
            <w:tcW w:w="2268" w:type="dxa"/>
          </w:tcPr>
          <w:p w:rsidR="00AF5E5A" w:rsidRPr="004647BC" w:rsidRDefault="00941C79" w:rsidP="00847994">
            <w:pPr>
              <w:spacing w:line="360" w:lineRule="auto"/>
              <w:ind w:firstLine="0"/>
              <w:contextualSpacing/>
              <w:jc w:val="center"/>
              <w:rPr>
                <w:lang w:val="ru-RU"/>
              </w:rPr>
            </w:pPr>
            <w:r>
              <w:rPr>
                <w:lang w:val="ru-RU"/>
              </w:rPr>
              <w:t>357</w:t>
            </w:r>
          </w:p>
        </w:tc>
        <w:tc>
          <w:tcPr>
            <w:tcW w:w="2108" w:type="dxa"/>
          </w:tcPr>
          <w:p w:rsidR="00AF5E5A" w:rsidRPr="004647BC" w:rsidRDefault="00AF5E5A" w:rsidP="00847994">
            <w:pPr>
              <w:spacing w:line="360" w:lineRule="auto"/>
              <w:ind w:firstLine="0"/>
              <w:contextualSpacing/>
              <w:jc w:val="center"/>
              <w:rPr>
                <w:lang w:val="ru-RU"/>
              </w:rPr>
            </w:pPr>
            <w:r>
              <w:rPr>
                <w:lang w:val="ru-RU"/>
              </w:rPr>
              <w:t>689</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10-11</w:t>
            </w:r>
          </w:p>
        </w:tc>
        <w:tc>
          <w:tcPr>
            <w:tcW w:w="2551" w:type="dxa"/>
          </w:tcPr>
          <w:p w:rsidR="00AF5E5A" w:rsidRPr="004647BC" w:rsidRDefault="00AF5E5A" w:rsidP="00847994">
            <w:pPr>
              <w:spacing w:line="360" w:lineRule="auto"/>
              <w:ind w:firstLine="0"/>
              <w:contextualSpacing/>
              <w:jc w:val="center"/>
              <w:rPr>
                <w:lang w:val="ru-RU"/>
              </w:rPr>
            </w:pPr>
            <w:r>
              <w:rPr>
                <w:lang w:val="ru-RU"/>
              </w:rPr>
              <w:t>590</w:t>
            </w:r>
          </w:p>
        </w:tc>
        <w:tc>
          <w:tcPr>
            <w:tcW w:w="2268" w:type="dxa"/>
          </w:tcPr>
          <w:p w:rsidR="00AF5E5A" w:rsidRPr="004647BC" w:rsidRDefault="00941C79" w:rsidP="00847994">
            <w:pPr>
              <w:spacing w:line="360" w:lineRule="auto"/>
              <w:ind w:firstLine="0"/>
              <w:contextualSpacing/>
              <w:jc w:val="center"/>
              <w:rPr>
                <w:lang w:val="ru-RU"/>
              </w:rPr>
            </w:pPr>
            <w:r>
              <w:rPr>
                <w:lang w:val="ru-RU"/>
              </w:rPr>
              <w:t>366</w:t>
            </w:r>
          </w:p>
        </w:tc>
        <w:tc>
          <w:tcPr>
            <w:tcW w:w="2108" w:type="dxa"/>
          </w:tcPr>
          <w:p w:rsidR="00AF5E5A" w:rsidRPr="004647BC" w:rsidRDefault="00AF5E5A" w:rsidP="00847994">
            <w:pPr>
              <w:spacing w:line="360" w:lineRule="auto"/>
              <w:ind w:firstLine="0"/>
              <w:contextualSpacing/>
              <w:jc w:val="center"/>
              <w:rPr>
                <w:lang w:val="ru-RU"/>
              </w:rPr>
            </w:pPr>
            <w:r>
              <w:rPr>
                <w:lang w:val="ru-RU"/>
              </w:rPr>
              <w:t>694</w:t>
            </w:r>
          </w:p>
        </w:tc>
      </w:tr>
      <w:tr w:rsidR="00AF5E5A" w:rsidRPr="004647BC" w:rsidTr="00847994">
        <w:trPr>
          <w:jc w:val="center"/>
        </w:trPr>
        <w:tc>
          <w:tcPr>
            <w:tcW w:w="2394" w:type="dxa"/>
            <w:vAlign w:val="center"/>
          </w:tcPr>
          <w:p w:rsidR="00AF5E5A" w:rsidRPr="004647BC" w:rsidRDefault="00AF5E5A" w:rsidP="00847994">
            <w:pPr>
              <w:spacing w:line="360" w:lineRule="auto"/>
              <w:ind w:firstLine="0"/>
              <w:contextualSpacing/>
              <w:jc w:val="center"/>
              <w:rPr>
                <w:lang w:val="ru-RU"/>
              </w:rPr>
            </w:pPr>
            <w:r>
              <w:rPr>
                <w:lang w:val="ru-RU"/>
              </w:rPr>
              <w:t>11-12</w:t>
            </w:r>
          </w:p>
        </w:tc>
        <w:tc>
          <w:tcPr>
            <w:tcW w:w="2551" w:type="dxa"/>
          </w:tcPr>
          <w:p w:rsidR="00AF5E5A" w:rsidRPr="004647BC" w:rsidRDefault="00AF5E5A" w:rsidP="00847994">
            <w:pPr>
              <w:spacing w:line="360" w:lineRule="auto"/>
              <w:ind w:firstLine="0"/>
              <w:contextualSpacing/>
              <w:jc w:val="center"/>
              <w:rPr>
                <w:lang w:val="ru-RU"/>
              </w:rPr>
            </w:pPr>
            <w:r>
              <w:rPr>
                <w:lang w:val="ru-RU"/>
              </w:rPr>
              <w:t>590</w:t>
            </w:r>
          </w:p>
        </w:tc>
        <w:tc>
          <w:tcPr>
            <w:tcW w:w="2268" w:type="dxa"/>
          </w:tcPr>
          <w:p w:rsidR="00AF5E5A" w:rsidRPr="004647BC" w:rsidRDefault="00941C79" w:rsidP="00847994">
            <w:pPr>
              <w:spacing w:line="360" w:lineRule="auto"/>
              <w:ind w:firstLine="0"/>
              <w:contextualSpacing/>
              <w:jc w:val="center"/>
              <w:rPr>
                <w:lang w:val="ru-RU"/>
              </w:rPr>
            </w:pPr>
            <w:r>
              <w:rPr>
                <w:lang w:val="ru-RU"/>
              </w:rPr>
              <w:t>366</w:t>
            </w:r>
          </w:p>
        </w:tc>
        <w:tc>
          <w:tcPr>
            <w:tcW w:w="2108" w:type="dxa"/>
          </w:tcPr>
          <w:p w:rsidR="00AF5E5A" w:rsidRPr="004647BC" w:rsidRDefault="00AF5E5A" w:rsidP="00847994">
            <w:pPr>
              <w:spacing w:line="360" w:lineRule="auto"/>
              <w:ind w:firstLine="0"/>
              <w:contextualSpacing/>
              <w:jc w:val="center"/>
              <w:rPr>
                <w:lang w:val="ru-RU"/>
              </w:rPr>
            </w:pPr>
            <w:r>
              <w:rPr>
                <w:lang w:val="ru-RU"/>
              </w:rPr>
              <w:t>694</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12-13</w:t>
            </w:r>
          </w:p>
        </w:tc>
        <w:tc>
          <w:tcPr>
            <w:tcW w:w="2551" w:type="dxa"/>
          </w:tcPr>
          <w:p w:rsidR="00941C79" w:rsidRPr="004647BC" w:rsidRDefault="00941C79" w:rsidP="00847994">
            <w:pPr>
              <w:spacing w:line="360" w:lineRule="auto"/>
              <w:ind w:firstLine="0"/>
              <w:contextualSpacing/>
              <w:jc w:val="center"/>
              <w:rPr>
                <w:lang w:val="ru-RU"/>
              </w:rPr>
            </w:pPr>
            <w:r>
              <w:rPr>
                <w:lang w:val="ru-RU"/>
              </w:rPr>
              <w:t>516</w:t>
            </w:r>
          </w:p>
        </w:tc>
        <w:tc>
          <w:tcPr>
            <w:tcW w:w="2268" w:type="dxa"/>
          </w:tcPr>
          <w:p w:rsidR="00941C79" w:rsidRPr="004647BC" w:rsidRDefault="00941C79" w:rsidP="00847994">
            <w:pPr>
              <w:spacing w:line="360" w:lineRule="auto"/>
              <w:ind w:firstLine="0"/>
              <w:contextualSpacing/>
              <w:jc w:val="center"/>
              <w:rPr>
                <w:lang w:val="ru-RU"/>
              </w:rPr>
            </w:pPr>
            <w:r>
              <w:rPr>
                <w:lang w:val="ru-RU"/>
              </w:rPr>
              <w:t>320</w:t>
            </w:r>
          </w:p>
        </w:tc>
        <w:tc>
          <w:tcPr>
            <w:tcW w:w="2108" w:type="dxa"/>
          </w:tcPr>
          <w:p w:rsidR="00941C79" w:rsidRPr="004647BC" w:rsidRDefault="00941C79" w:rsidP="00847994">
            <w:pPr>
              <w:spacing w:line="360" w:lineRule="auto"/>
              <w:ind w:firstLine="0"/>
              <w:contextualSpacing/>
              <w:jc w:val="center"/>
              <w:rPr>
                <w:lang w:val="ru-RU"/>
              </w:rPr>
            </w:pPr>
            <w:r>
              <w:rPr>
                <w:lang w:val="ru-RU"/>
              </w:rPr>
              <w:t>671</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13-14</w:t>
            </w:r>
          </w:p>
        </w:tc>
        <w:tc>
          <w:tcPr>
            <w:tcW w:w="2551" w:type="dxa"/>
          </w:tcPr>
          <w:p w:rsidR="00941C79" w:rsidRPr="004647BC" w:rsidRDefault="00941C79" w:rsidP="00847994">
            <w:pPr>
              <w:spacing w:line="360" w:lineRule="auto"/>
              <w:ind w:firstLine="0"/>
              <w:contextualSpacing/>
              <w:jc w:val="center"/>
              <w:rPr>
                <w:lang w:val="ru-RU"/>
              </w:rPr>
            </w:pPr>
            <w:r>
              <w:rPr>
                <w:lang w:val="ru-RU"/>
              </w:rPr>
              <w:t>561</w:t>
            </w:r>
          </w:p>
        </w:tc>
        <w:tc>
          <w:tcPr>
            <w:tcW w:w="2268" w:type="dxa"/>
          </w:tcPr>
          <w:p w:rsidR="00941C79" w:rsidRPr="004647BC" w:rsidRDefault="00941C79" w:rsidP="00847994">
            <w:pPr>
              <w:spacing w:line="360" w:lineRule="auto"/>
              <w:ind w:firstLine="0"/>
              <w:contextualSpacing/>
              <w:jc w:val="center"/>
              <w:rPr>
                <w:lang w:val="ru-RU"/>
              </w:rPr>
            </w:pPr>
            <w:r>
              <w:rPr>
                <w:lang w:val="ru-RU"/>
              </w:rPr>
              <w:t>347</w:t>
            </w:r>
          </w:p>
        </w:tc>
        <w:tc>
          <w:tcPr>
            <w:tcW w:w="2108" w:type="dxa"/>
          </w:tcPr>
          <w:p w:rsidR="00941C79" w:rsidRPr="004647BC" w:rsidRDefault="00941C79" w:rsidP="00847994">
            <w:pPr>
              <w:spacing w:line="360" w:lineRule="auto"/>
              <w:ind w:firstLine="0"/>
              <w:contextualSpacing/>
              <w:jc w:val="center"/>
              <w:rPr>
                <w:lang w:val="ru-RU"/>
              </w:rPr>
            </w:pPr>
            <w:r>
              <w:rPr>
                <w:lang w:val="ru-RU"/>
              </w:rPr>
              <w:t>685</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14-15</w:t>
            </w:r>
          </w:p>
        </w:tc>
        <w:tc>
          <w:tcPr>
            <w:tcW w:w="2551" w:type="dxa"/>
          </w:tcPr>
          <w:p w:rsidR="00941C79" w:rsidRPr="004647BC" w:rsidRDefault="00941C79" w:rsidP="00847994">
            <w:pPr>
              <w:spacing w:line="360" w:lineRule="auto"/>
              <w:ind w:firstLine="0"/>
              <w:contextualSpacing/>
              <w:jc w:val="center"/>
              <w:rPr>
                <w:lang w:val="ru-RU"/>
              </w:rPr>
            </w:pPr>
            <w:r>
              <w:rPr>
                <w:lang w:val="ru-RU"/>
              </w:rPr>
              <w:t>590</w:t>
            </w:r>
          </w:p>
        </w:tc>
        <w:tc>
          <w:tcPr>
            <w:tcW w:w="2268" w:type="dxa"/>
          </w:tcPr>
          <w:p w:rsidR="00941C79" w:rsidRPr="004647BC" w:rsidRDefault="00941C79" w:rsidP="00847994">
            <w:pPr>
              <w:spacing w:line="360" w:lineRule="auto"/>
              <w:ind w:firstLine="0"/>
              <w:contextualSpacing/>
              <w:jc w:val="center"/>
              <w:rPr>
                <w:lang w:val="ru-RU"/>
              </w:rPr>
            </w:pPr>
            <w:r>
              <w:rPr>
                <w:lang w:val="ru-RU"/>
              </w:rPr>
              <w:t>366</w:t>
            </w:r>
          </w:p>
        </w:tc>
        <w:tc>
          <w:tcPr>
            <w:tcW w:w="2108" w:type="dxa"/>
          </w:tcPr>
          <w:p w:rsidR="00941C79" w:rsidRPr="004647BC" w:rsidRDefault="00941C79" w:rsidP="00847994">
            <w:pPr>
              <w:spacing w:line="360" w:lineRule="auto"/>
              <w:ind w:firstLine="0"/>
              <w:contextualSpacing/>
              <w:jc w:val="center"/>
              <w:rPr>
                <w:lang w:val="ru-RU"/>
              </w:rPr>
            </w:pPr>
            <w:r>
              <w:rPr>
                <w:lang w:val="ru-RU"/>
              </w:rPr>
              <w:t>694</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15-16</w:t>
            </w:r>
          </w:p>
        </w:tc>
        <w:tc>
          <w:tcPr>
            <w:tcW w:w="2551" w:type="dxa"/>
          </w:tcPr>
          <w:p w:rsidR="00941C79" w:rsidRPr="004647BC" w:rsidRDefault="00941C79" w:rsidP="00847994">
            <w:pPr>
              <w:spacing w:line="360" w:lineRule="auto"/>
              <w:ind w:firstLine="0"/>
              <w:contextualSpacing/>
              <w:jc w:val="center"/>
              <w:rPr>
                <w:lang w:val="ru-RU"/>
              </w:rPr>
            </w:pPr>
            <w:r>
              <w:rPr>
                <w:lang w:val="ru-RU"/>
              </w:rPr>
              <w:t>590</w:t>
            </w:r>
          </w:p>
        </w:tc>
        <w:tc>
          <w:tcPr>
            <w:tcW w:w="2268" w:type="dxa"/>
          </w:tcPr>
          <w:p w:rsidR="00941C79" w:rsidRPr="004647BC" w:rsidRDefault="00941C79" w:rsidP="00847994">
            <w:pPr>
              <w:spacing w:line="360" w:lineRule="auto"/>
              <w:ind w:firstLine="0"/>
              <w:contextualSpacing/>
              <w:jc w:val="center"/>
              <w:rPr>
                <w:lang w:val="ru-RU"/>
              </w:rPr>
            </w:pPr>
            <w:r>
              <w:rPr>
                <w:lang w:val="ru-RU"/>
              </w:rPr>
              <w:t>366</w:t>
            </w:r>
          </w:p>
        </w:tc>
        <w:tc>
          <w:tcPr>
            <w:tcW w:w="2108" w:type="dxa"/>
          </w:tcPr>
          <w:p w:rsidR="00941C79" w:rsidRPr="004647BC" w:rsidRDefault="00941C79" w:rsidP="00847994">
            <w:pPr>
              <w:spacing w:line="360" w:lineRule="auto"/>
              <w:ind w:firstLine="0"/>
              <w:contextualSpacing/>
              <w:jc w:val="center"/>
              <w:rPr>
                <w:lang w:val="ru-RU"/>
              </w:rPr>
            </w:pPr>
            <w:r>
              <w:rPr>
                <w:lang w:val="ru-RU"/>
              </w:rPr>
              <w:t>694</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16-17</w:t>
            </w:r>
          </w:p>
        </w:tc>
        <w:tc>
          <w:tcPr>
            <w:tcW w:w="2551" w:type="dxa"/>
          </w:tcPr>
          <w:p w:rsidR="00941C79" w:rsidRPr="004647BC" w:rsidRDefault="00941C79" w:rsidP="00847994">
            <w:pPr>
              <w:spacing w:line="360" w:lineRule="auto"/>
              <w:ind w:firstLine="0"/>
              <w:contextualSpacing/>
              <w:jc w:val="center"/>
              <w:rPr>
                <w:lang w:val="ru-RU"/>
              </w:rPr>
            </w:pPr>
            <w:r>
              <w:rPr>
                <w:lang w:val="ru-RU"/>
              </w:rPr>
              <w:t>531</w:t>
            </w:r>
          </w:p>
        </w:tc>
        <w:tc>
          <w:tcPr>
            <w:tcW w:w="2268" w:type="dxa"/>
          </w:tcPr>
          <w:p w:rsidR="00941C79" w:rsidRPr="004647BC" w:rsidRDefault="00941C79" w:rsidP="00847994">
            <w:pPr>
              <w:spacing w:line="360" w:lineRule="auto"/>
              <w:ind w:firstLine="0"/>
              <w:contextualSpacing/>
              <w:jc w:val="center"/>
              <w:rPr>
                <w:lang w:val="ru-RU"/>
              </w:rPr>
            </w:pPr>
            <w:r>
              <w:rPr>
                <w:lang w:val="ru-RU"/>
              </w:rPr>
              <w:t>329</w:t>
            </w:r>
          </w:p>
        </w:tc>
        <w:tc>
          <w:tcPr>
            <w:tcW w:w="2108" w:type="dxa"/>
          </w:tcPr>
          <w:p w:rsidR="00941C79" w:rsidRPr="004647BC" w:rsidRDefault="00941C79" w:rsidP="00847994">
            <w:pPr>
              <w:spacing w:line="360" w:lineRule="auto"/>
              <w:ind w:firstLine="0"/>
              <w:contextualSpacing/>
              <w:jc w:val="center"/>
              <w:rPr>
                <w:lang w:val="ru-RU"/>
              </w:rPr>
            </w:pPr>
            <w:r>
              <w:rPr>
                <w:lang w:val="ru-RU"/>
              </w:rPr>
              <w:t>676</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17-18</w:t>
            </w:r>
          </w:p>
        </w:tc>
        <w:tc>
          <w:tcPr>
            <w:tcW w:w="2551" w:type="dxa"/>
          </w:tcPr>
          <w:p w:rsidR="00941C79" w:rsidRPr="004647BC" w:rsidRDefault="00941C79" w:rsidP="00847994">
            <w:pPr>
              <w:spacing w:line="360" w:lineRule="auto"/>
              <w:ind w:firstLine="0"/>
              <w:contextualSpacing/>
              <w:jc w:val="center"/>
              <w:rPr>
                <w:lang w:val="ru-RU"/>
              </w:rPr>
            </w:pPr>
            <w:r>
              <w:rPr>
                <w:lang w:val="ru-RU"/>
              </w:rPr>
              <w:t>590</w:t>
            </w:r>
          </w:p>
        </w:tc>
        <w:tc>
          <w:tcPr>
            <w:tcW w:w="2268" w:type="dxa"/>
          </w:tcPr>
          <w:p w:rsidR="00941C79" w:rsidRPr="004647BC" w:rsidRDefault="00941C79" w:rsidP="00847994">
            <w:pPr>
              <w:spacing w:line="360" w:lineRule="auto"/>
              <w:ind w:firstLine="0"/>
              <w:contextualSpacing/>
              <w:jc w:val="center"/>
              <w:rPr>
                <w:lang w:val="ru-RU"/>
              </w:rPr>
            </w:pPr>
            <w:r>
              <w:rPr>
                <w:lang w:val="ru-RU"/>
              </w:rPr>
              <w:t>366</w:t>
            </w:r>
          </w:p>
        </w:tc>
        <w:tc>
          <w:tcPr>
            <w:tcW w:w="2108" w:type="dxa"/>
          </w:tcPr>
          <w:p w:rsidR="00941C79" w:rsidRPr="004647BC" w:rsidRDefault="00941C79" w:rsidP="00847994">
            <w:pPr>
              <w:spacing w:line="360" w:lineRule="auto"/>
              <w:ind w:firstLine="0"/>
              <w:contextualSpacing/>
              <w:jc w:val="center"/>
              <w:rPr>
                <w:lang w:val="ru-RU"/>
              </w:rPr>
            </w:pPr>
            <w:r>
              <w:rPr>
                <w:lang w:val="ru-RU"/>
              </w:rPr>
              <w:t>694</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18-19</w:t>
            </w:r>
          </w:p>
        </w:tc>
        <w:tc>
          <w:tcPr>
            <w:tcW w:w="2551" w:type="dxa"/>
          </w:tcPr>
          <w:p w:rsidR="00941C79" w:rsidRPr="004647BC" w:rsidRDefault="00941C79" w:rsidP="00847994">
            <w:pPr>
              <w:spacing w:line="360" w:lineRule="auto"/>
              <w:ind w:firstLine="0"/>
              <w:contextualSpacing/>
              <w:jc w:val="center"/>
              <w:rPr>
                <w:lang w:val="ru-RU"/>
              </w:rPr>
            </w:pPr>
            <w:r>
              <w:rPr>
                <w:lang w:val="ru-RU"/>
              </w:rPr>
              <w:t>590</w:t>
            </w:r>
          </w:p>
        </w:tc>
        <w:tc>
          <w:tcPr>
            <w:tcW w:w="2268" w:type="dxa"/>
          </w:tcPr>
          <w:p w:rsidR="00941C79" w:rsidRPr="004647BC" w:rsidRDefault="00941C79" w:rsidP="00847994">
            <w:pPr>
              <w:spacing w:line="360" w:lineRule="auto"/>
              <w:ind w:firstLine="0"/>
              <w:contextualSpacing/>
              <w:jc w:val="center"/>
              <w:rPr>
                <w:lang w:val="ru-RU"/>
              </w:rPr>
            </w:pPr>
            <w:r>
              <w:rPr>
                <w:lang w:val="ru-RU"/>
              </w:rPr>
              <w:t>366</w:t>
            </w:r>
          </w:p>
        </w:tc>
        <w:tc>
          <w:tcPr>
            <w:tcW w:w="2108" w:type="dxa"/>
          </w:tcPr>
          <w:p w:rsidR="00941C79" w:rsidRPr="004647BC" w:rsidRDefault="00941C79" w:rsidP="00847994">
            <w:pPr>
              <w:spacing w:line="360" w:lineRule="auto"/>
              <w:ind w:firstLine="0"/>
              <w:contextualSpacing/>
              <w:jc w:val="center"/>
              <w:rPr>
                <w:lang w:val="ru-RU"/>
              </w:rPr>
            </w:pPr>
            <w:r>
              <w:rPr>
                <w:lang w:val="ru-RU"/>
              </w:rPr>
              <w:t>694</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19-20</w:t>
            </w:r>
          </w:p>
        </w:tc>
        <w:tc>
          <w:tcPr>
            <w:tcW w:w="2551" w:type="dxa"/>
          </w:tcPr>
          <w:p w:rsidR="00941C79" w:rsidRPr="004647BC" w:rsidRDefault="00941C79" w:rsidP="00847994">
            <w:pPr>
              <w:spacing w:line="360" w:lineRule="auto"/>
              <w:ind w:firstLine="0"/>
              <w:contextualSpacing/>
              <w:jc w:val="center"/>
              <w:rPr>
                <w:lang w:val="ru-RU"/>
              </w:rPr>
            </w:pPr>
            <w:r>
              <w:rPr>
                <w:lang w:val="ru-RU"/>
              </w:rPr>
              <w:t>561</w:t>
            </w:r>
          </w:p>
        </w:tc>
        <w:tc>
          <w:tcPr>
            <w:tcW w:w="2268" w:type="dxa"/>
          </w:tcPr>
          <w:p w:rsidR="00941C79" w:rsidRPr="004647BC" w:rsidRDefault="00941C79" w:rsidP="00847994">
            <w:pPr>
              <w:spacing w:line="360" w:lineRule="auto"/>
              <w:ind w:firstLine="0"/>
              <w:contextualSpacing/>
              <w:jc w:val="center"/>
              <w:rPr>
                <w:lang w:val="ru-RU"/>
              </w:rPr>
            </w:pPr>
            <w:r>
              <w:rPr>
                <w:lang w:val="ru-RU"/>
              </w:rPr>
              <w:t>347</w:t>
            </w:r>
          </w:p>
        </w:tc>
        <w:tc>
          <w:tcPr>
            <w:tcW w:w="2108" w:type="dxa"/>
          </w:tcPr>
          <w:p w:rsidR="00941C79" w:rsidRPr="004647BC" w:rsidRDefault="00941C79" w:rsidP="00847994">
            <w:pPr>
              <w:spacing w:line="360" w:lineRule="auto"/>
              <w:ind w:firstLine="0"/>
              <w:contextualSpacing/>
              <w:jc w:val="center"/>
              <w:rPr>
                <w:lang w:val="ru-RU"/>
              </w:rPr>
            </w:pPr>
            <w:r>
              <w:rPr>
                <w:lang w:val="ru-RU"/>
              </w:rPr>
              <w:t>685</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20-21</w:t>
            </w:r>
          </w:p>
        </w:tc>
        <w:tc>
          <w:tcPr>
            <w:tcW w:w="2551" w:type="dxa"/>
          </w:tcPr>
          <w:p w:rsidR="00941C79" w:rsidRPr="004647BC" w:rsidRDefault="00941C79" w:rsidP="00847994">
            <w:pPr>
              <w:spacing w:line="360" w:lineRule="auto"/>
              <w:ind w:firstLine="0"/>
              <w:contextualSpacing/>
              <w:jc w:val="center"/>
              <w:rPr>
                <w:lang w:val="ru-RU"/>
              </w:rPr>
            </w:pPr>
            <w:r>
              <w:rPr>
                <w:lang w:val="ru-RU"/>
              </w:rPr>
              <w:t>531</w:t>
            </w:r>
          </w:p>
        </w:tc>
        <w:tc>
          <w:tcPr>
            <w:tcW w:w="2268" w:type="dxa"/>
          </w:tcPr>
          <w:p w:rsidR="00941C79" w:rsidRPr="004647BC" w:rsidRDefault="00941C79" w:rsidP="00847994">
            <w:pPr>
              <w:spacing w:line="360" w:lineRule="auto"/>
              <w:ind w:firstLine="0"/>
              <w:contextualSpacing/>
              <w:jc w:val="center"/>
              <w:rPr>
                <w:lang w:val="ru-RU"/>
              </w:rPr>
            </w:pPr>
            <w:r>
              <w:rPr>
                <w:lang w:val="ru-RU"/>
              </w:rPr>
              <w:t>329</w:t>
            </w:r>
          </w:p>
        </w:tc>
        <w:tc>
          <w:tcPr>
            <w:tcW w:w="2108" w:type="dxa"/>
          </w:tcPr>
          <w:p w:rsidR="00941C79" w:rsidRPr="004647BC" w:rsidRDefault="00941C79" w:rsidP="00847994">
            <w:pPr>
              <w:spacing w:line="360" w:lineRule="auto"/>
              <w:ind w:firstLine="0"/>
              <w:contextualSpacing/>
              <w:jc w:val="center"/>
              <w:rPr>
                <w:lang w:val="ru-RU"/>
              </w:rPr>
            </w:pPr>
            <w:r>
              <w:rPr>
                <w:lang w:val="ru-RU"/>
              </w:rPr>
              <w:t>676</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21-22</w:t>
            </w:r>
          </w:p>
        </w:tc>
        <w:tc>
          <w:tcPr>
            <w:tcW w:w="2551" w:type="dxa"/>
          </w:tcPr>
          <w:p w:rsidR="00941C79" w:rsidRPr="004647BC" w:rsidRDefault="00941C79" w:rsidP="00847994">
            <w:pPr>
              <w:spacing w:line="360" w:lineRule="auto"/>
              <w:ind w:firstLine="0"/>
              <w:contextualSpacing/>
              <w:jc w:val="center"/>
              <w:rPr>
                <w:lang w:val="ru-RU"/>
              </w:rPr>
            </w:pPr>
            <w:r>
              <w:rPr>
                <w:lang w:val="ru-RU"/>
              </w:rPr>
              <w:t>472</w:t>
            </w:r>
          </w:p>
        </w:tc>
        <w:tc>
          <w:tcPr>
            <w:tcW w:w="2268" w:type="dxa"/>
          </w:tcPr>
          <w:p w:rsidR="00941C79" w:rsidRPr="004647BC" w:rsidRDefault="00941C79" w:rsidP="00847994">
            <w:pPr>
              <w:spacing w:line="360" w:lineRule="auto"/>
              <w:ind w:firstLine="0"/>
              <w:contextualSpacing/>
              <w:jc w:val="center"/>
              <w:rPr>
                <w:lang w:val="ru-RU"/>
              </w:rPr>
            </w:pPr>
            <w:r>
              <w:rPr>
                <w:lang w:val="ru-RU"/>
              </w:rPr>
              <w:t>293</w:t>
            </w:r>
          </w:p>
        </w:tc>
        <w:tc>
          <w:tcPr>
            <w:tcW w:w="2108" w:type="dxa"/>
          </w:tcPr>
          <w:p w:rsidR="00941C79" w:rsidRPr="004647BC" w:rsidRDefault="00941C79" w:rsidP="00847994">
            <w:pPr>
              <w:spacing w:line="360" w:lineRule="auto"/>
              <w:ind w:firstLine="0"/>
              <w:contextualSpacing/>
              <w:jc w:val="center"/>
              <w:rPr>
                <w:lang w:val="ru-RU"/>
              </w:rPr>
            </w:pPr>
            <w:r>
              <w:rPr>
                <w:lang w:val="ru-RU"/>
              </w:rPr>
              <w:t>659</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22-23</w:t>
            </w:r>
          </w:p>
        </w:tc>
        <w:tc>
          <w:tcPr>
            <w:tcW w:w="2551" w:type="dxa"/>
          </w:tcPr>
          <w:p w:rsidR="00941C79" w:rsidRPr="004647BC" w:rsidRDefault="00941C79" w:rsidP="00847994">
            <w:pPr>
              <w:spacing w:line="360" w:lineRule="auto"/>
              <w:ind w:firstLine="0"/>
              <w:contextualSpacing/>
              <w:jc w:val="center"/>
              <w:rPr>
                <w:lang w:val="ru-RU"/>
              </w:rPr>
            </w:pPr>
            <w:r>
              <w:rPr>
                <w:lang w:val="ru-RU"/>
              </w:rPr>
              <w:t>354</w:t>
            </w:r>
          </w:p>
        </w:tc>
        <w:tc>
          <w:tcPr>
            <w:tcW w:w="2268" w:type="dxa"/>
          </w:tcPr>
          <w:p w:rsidR="00941C79" w:rsidRPr="004647BC" w:rsidRDefault="00941C79" w:rsidP="00847994">
            <w:pPr>
              <w:spacing w:line="360" w:lineRule="auto"/>
              <w:ind w:firstLine="0"/>
              <w:contextualSpacing/>
              <w:jc w:val="center"/>
              <w:rPr>
                <w:lang w:val="ru-RU"/>
              </w:rPr>
            </w:pPr>
            <w:r>
              <w:rPr>
                <w:lang w:val="ru-RU"/>
              </w:rPr>
              <w:t>219</w:t>
            </w:r>
          </w:p>
        </w:tc>
        <w:tc>
          <w:tcPr>
            <w:tcW w:w="2108" w:type="dxa"/>
          </w:tcPr>
          <w:p w:rsidR="00941C79" w:rsidRPr="004647BC" w:rsidRDefault="00941C79" w:rsidP="00847994">
            <w:pPr>
              <w:spacing w:line="360" w:lineRule="auto"/>
              <w:ind w:firstLine="0"/>
              <w:contextualSpacing/>
              <w:jc w:val="center"/>
              <w:rPr>
                <w:lang w:val="ru-RU"/>
              </w:rPr>
            </w:pPr>
            <w:r>
              <w:rPr>
                <w:lang w:val="ru-RU"/>
              </w:rPr>
              <w:t>630</w:t>
            </w:r>
          </w:p>
        </w:tc>
      </w:tr>
      <w:tr w:rsidR="00941C79" w:rsidRPr="004647BC" w:rsidTr="00847994">
        <w:trPr>
          <w:jc w:val="center"/>
        </w:trPr>
        <w:tc>
          <w:tcPr>
            <w:tcW w:w="2394" w:type="dxa"/>
            <w:vAlign w:val="center"/>
          </w:tcPr>
          <w:p w:rsidR="00941C79" w:rsidRPr="004647BC" w:rsidRDefault="00941C79" w:rsidP="00847994">
            <w:pPr>
              <w:spacing w:line="360" w:lineRule="auto"/>
              <w:ind w:firstLine="0"/>
              <w:contextualSpacing/>
              <w:jc w:val="center"/>
              <w:rPr>
                <w:lang w:val="ru-RU"/>
              </w:rPr>
            </w:pPr>
            <w:r>
              <w:rPr>
                <w:lang w:val="ru-RU"/>
              </w:rPr>
              <w:t>23-24</w:t>
            </w:r>
          </w:p>
        </w:tc>
        <w:tc>
          <w:tcPr>
            <w:tcW w:w="2551" w:type="dxa"/>
          </w:tcPr>
          <w:p w:rsidR="00941C79" w:rsidRPr="004647BC" w:rsidRDefault="00941C79" w:rsidP="00847994">
            <w:pPr>
              <w:spacing w:line="360" w:lineRule="auto"/>
              <w:ind w:firstLine="0"/>
              <w:contextualSpacing/>
              <w:jc w:val="center"/>
              <w:rPr>
                <w:lang w:val="ru-RU"/>
              </w:rPr>
            </w:pPr>
            <w:r>
              <w:rPr>
                <w:lang w:val="ru-RU"/>
              </w:rPr>
              <w:t>354</w:t>
            </w:r>
          </w:p>
        </w:tc>
        <w:tc>
          <w:tcPr>
            <w:tcW w:w="2268" w:type="dxa"/>
          </w:tcPr>
          <w:p w:rsidR="00941C79" w:rsidRPr="004647BC" w:rsidRDefault="00941C79" w:rsidP="00847994">
            <w:pPr>
              <w:spacing w:line="360" w:lineRule="auto"/>
              <w:ind w:firstLine="0"/>
              <w:contextualSpacing/>
              <w:jc w:val="center"/>
              <w:rPr>
                <w:lang w:val="ru-RU"/>
              </w:rPr>
            </w:pPr>
            <w:r>
              <w:rPr>
                <w:lang w:val="ru-RU"/>
              </w:rPr>
              <w:t>219</w:t>
            </w:r>
          </w:p>
        </w:tc>
        <w:tc>
          <w:tcPr>
            <w:tcW w:w="2108" w:type="dxa"/>
          </w:tcPr>
          <w:p w:rsidR="00941C79" w:rsidRPr="004647BC" w:rsidRDefault="00941C79" w:rsidP="00847994">
            <w:pPr>
              <w:spacing w:line="360" w:lineRule="auto"/>
              <w:ind w:firstLine="0"/>
              <w:contextualSpacing/>
              <w:jc w:val="center"/>
              <w:rPr>
                <w:lang w:val="ru-RU"/>
              </w:rPr>
            </w:pPr>
            <w:r>
              <w:rPr>
                <w:lang w:val="ru-RU"/>
              </w:rPr>
              <w:t>630</w:t>
            </w:r>
          </w:p>
        </w:tc>
      </w:tr>
    </w:tbl>
    <w:p w:rsidR="00AF5E5A" w:rsidRPr="004647BC" w:rsidRDefault="00941C79" w:rsidP="00890A95">
      <w:pPr>
        <w:spacing w:line="360" w:lineRule="auto"/>
        <w:ind w:firstLine="709"/>
        <w:contextualSpacing/>
        <w:rPr>
          <w:lang w:val="ru-RU"/>
        </w:rPr>
      </w:pPr>
      <w:r>
        <w:rPr>
          <w:lang w:val="ru-RU"/>
        </w:rPr>
        <w:t>Розраховується повна середня потужність</w:t>
      </w:r>
      <w:r w:rsidR="00AF5E5A">
        <w:rPr>
          <w:lang w:val="ru-RU"/>
        </w:rPr>
        <w:t xml:space="preserve"> </w:t>
      </w:r>
      <w:proofErr w:type="gramStart"/>
      <w:r w:rsidR="00AF5E5A">
        <w:rPr>
          <w:lang w:val="ru-RU"/>
        </w:rPr>
        <w:t xml:space="preserve">за </w:t>
      </w:r>
      <w:r>
        <w:rPr>
          <w:lang w:val="ru-RU"/>
        </w:rPr>
        <w:t xml:space="preserve"> добу</w:t>
      </w:r>
      <w:proofErr w:type="gramEnd"/>
      <w:r>
        <w:rPr>
          <w:lang w:val="ru-RU"/>
        </w:rPr>
        <w:t xml:space="preserve"> за формулою</w:t>
      </w:r>
      <w:r w:rsidR="00AF5E5A" w:rsidRPr="004647BC">
        <w:rPr>
          <w:lang w:val="ru-RU"/>
        </w:rPr>
        <w:t>:</w:t>
      </w:r>
    </w:p>
    <w:p w:rsidR="00AF5E5A" w:rsidRDefault="00AF5E5A" w:rsidP="00890A95">
      <w:pPr>
        <w:spacing w:line="360" w:lineRule="auto"/>
        <w:ind w:firstLine="709"/>
        <w:jc w:val="right"/>
        <w:rPr>
          <w:lang w:val="ru-RU"/>
        </w:rPr>
      </w:pPr>
      <w:r w:rsidRPr="004647BC">
        <w:rPr>
          <w:lang w:val="ru-RU"/>
        </w:rPr>
        <w:t xml:space="preserve">           </w:t>
      </w:r>
      <w:r>
        <w:rPr>
          <w:lang w:val="ru-RU"/>
        </w:rPr>
        <w:t xml:space="preserve">     </w:t>
      </w:r>
      <w:r w:rsidRPr="004647BC">
        <w:rPr>
          <w:lang w:val="ru-RU"/>
        </w:rPr>
        <w:t>S</w:t>
      </w:r>
      <w:r w:rsidRPr="004647BC">
        <w:rPr>
          <w:vertAlign w:val="subscript"/>
          <w:lang w:val="ru-RU"/>
        </w:rPr>
        <w:t xml:space="preserve">ср </w:t>
      </w:r>
      <w:r w:rsidRPr="004647BC">
        <w:rPr>
          <w:lang w:val="ru-RU"/>
        </w:rPr>
        <w:t>=</w:t>
      </w:r>
      <w:r w:rsidRPr="004647BC">
        <w:rPr>
          <w:lang w:val="ru-RU"/>
        </w:rPr>
        <w:fldChar w:fldCharType="begin"/>
      </w:r>
      <w:r w:rsidRPr="004647BC">
        <w:rPr>
          <w:lang w:val="ru-RU"/>
        </w:rPr>
        <w:instrText xml:space="preserve"> QUOTE </w:instrText>
      </w:r>
      <w:r w:rsidR="005616EA">
        <w:rPr>
          <w:position w:val="-11"/>
          <w:lang w:val="ru-RU"/>
        </w:rPr>
        <w:pict>
          <v:shape id="_x0000_i1043" type="#_x0000_t75" style="width:18.75pt;height:17.25pt" equationxml="&lt;">
            <v:imagedata r:id="rId19" o:title="" chromakey="white"/>
          </v:shape>
        </w:pict>
      </w:r>
      <w:r w:rsidRPr="004647BC">
        <w:rPr>
          <w:lang w:val="ru-RU"/>
        </w:rPr>
        <w:fldChar w:fldCharType="separate"/>
      </w:r>
      <w:r w:rsidR="005616EA">
        <w:rPr>
          <w:position w:val="-11"/>
          <w:lang w:val="ru-RU"/>
        </w:rPr>
        <w:pict>
          <v:shape id="_x0000_i1044" type="#_x0000_t75" style="width:23.25pt;height:21.75pt" equationxml="&lt;">
            <v:imagedata r:id="rId19" o:title="" chromakey="white"/>
          </v:shape>
        </w:pict>
      </w:r>
      <w:r w:rsidRPr="004647BC">
        <w:rPr>
          <w:lang w:val="ru-RU"/>
        </w:rPr>
        <w:fldChar w:fldCharType="end"/>
      </w:r>
      <w:proofErr w:type="gramStart"/>
      <w:r w:rsidRPr="004647BC">
        <w:rPr>
          <w:lang w:val="ru-RU"/>
        </w:rPr>
        <w:tab/>
      </w:r>
      <w:r>
        <w:rPr>
          <w:lang w:val="ru-RU"/>
        </w:rPr>
        <w:t xml:space="preserve"> ,</w:t>
      </w:r>
      <w:proofErr w:type="gramEnd"/>
      <w:r>
        <w:rPr>
          <w:lang w:val="ru-RU"/>
        </w:rPr>
        <w:t xml:space="preserve"> кВА </w:t>
      </w:r>
      <w:r w:rsidR="00847994">
        <w:rPr>
          <w:lang w:val="ru-RU"/>
        </w:rPr>
        <w:t xml:space="preserve">                         </w:t>
      </w:r>
      <w:r>
        <w:rPr>
          <w:lang w:val="ru-RU"/>
        </w:rPr>
        <w:t xml:space="preserve">                      (2.6)</w:t>
      </w:r>
    </w:p>
    <w:p w:rsidR="005616EA" w:rsidRDefault="005616EA" w:rsidP="00890A95">
      <w:pPr>
        <w:spacing w:line="360" w:lineRule="auto"/>
        <w:ind w:firstLine="709"/>
        <w:rPr>
          <w:lang w:val="ru-RU"/>
        </w:rPr>
      </w:pPr>
    </w:p>
    <w:p w:rsidR="00AF5E5A" w:rsidRPr="007621E3" w:rsidRDefault="00AF5E5A" w:rsidP="00890A95">
      <w:pPr>
        <w:spacing w:line="360" w:lineRule="auto"/>
        <w:ind w:firstLine="709"/>
        <w:rPr>
          <w:lang w:val="ru-RU"/>
        </w:rPr>
      </w:pPr>
      <w:r>
        <w:rPr>
          <w:lang w:val="ru-RU"/>
        </w:rPr>
        <w:t xml:space="preserve">де </w:t>
      </w:r>
      <w:r>
        <w:rPr>
          <w:lang w:val="en-US"/>
        </w:rPr>
        <w:t>S</w:t>
      </w:r>
      <w:r w:rsidRPr="007621E3">
        <w:rPr>
          <w:vertAlign w:val="subscript"/>
          <w:lang w:val="en-US"/>
        </w:rPr>
        <w:t>i</w:t>
      </w:r>
      <w:r w:rsidRPr="007621E3">
        <w:rPr>
          <w:lang w:val="ru-RU"/>
        </w:rPr>
        <w:t xml:space="preserve"> –</w:t>
      </w:r>
      <w:r w:rsidR="00941C79">
        <w:rPr>
          <w:lang w:val="ru-RU"/>
        </w:rPr>
        <w:t>потужність</w:t>
      </w:r>
      <w:r w:rsidRPr="007621E3">
        <w:rPr>
          <w:lang w:val="ru-RU"/>
        </w:rPr>
        <w:t xml:space="preserve"> за </w:t>
      </w:r>
      <w:r>
        <w:rPr>
          <w:lang w:val="en-US"/>
        </w:rPr>
        <w:t>i</w:t>
      </w:r>
      <w:r w:rsidR="00941C79">
        <w:rPr>
          <w:lang w:val="ru-RU"/>
        </w:rPr>
        <w:t>-ю годину, кВА</w:t>
      </w:r>
    </w:p>
    <w:p w:rsidR="00AF5E5A" w:rsidRPr="007621E3" w:rsidRDefault="00AF5E5A" w:rsidP="00890A95">
      <w:pPr>
        <w:spacing w:line="360" w:lineRule="auto"/>
        <w:ind w:firstLine="709"/>
        <w:rPr>
          <w:lang w:val="ru-RU"/>
        </w:rPr>
      </w:pPr>
      <w:r w:rsidRPr="007621E3">
        <w:rPr>
          <w:lang w:val="ru-RU"/>
        </w:rPr>
        <w:t xml:space="preserve">    </w:t>
      </w:r>
      <w:r>
        <w:rPr>
          <w:lang w:val="ru-RU"/>
        </w:rPr>
        <w:t xml:space="preserve">  </w:t>
      </w:r>
      <w:proofErr w:type="gramStart"/>
      <w:r>
        <w:rPr>
          <w:lang w:val="en-US"/>
        </w:rPr>
        <w:t>t</w:t>
      </w:r>
      <w:r w:rsidRPr="007621E3">
        <w:rPr>
          <w:vertAlign w:val="subscript"/>
          <w:lang w:val="en-US"/>
        </w:rPr>
        <w:t>i</w:t>
      </w:r>
      <w:proofErr w:type="gramEnd"/>
      <w:r w:rsidR="00941C79">
        <w:rPr>
          <w:lang w:val="ru-RU"/>
        </w:rPr>
        <w:t xml:space="preserve"> – i-й відрізок часу</w:t>
      </w:r>
      <w:r>
        <w:rPr>
          <w:lang w:val="ru-RU"/>
        </w:rPr>
        <w:t>, ч (</w:t>
      </w:r>
      <w:r>
        <w:rPr>
          <w:lang w:val="en-US"/>
        </w:rPr>
        <w:t>t</w:t>
      </w:r>
      <w:r w:rsidRPr="007621E3">
        <w:rPr>
          <w:vertAlign w:val="subscript"/>
          <w:lang w:val="en-US"/>
        </w:rPr>
        <w:t>i</w:t>
      </w:r>
      <w:r>
        <w:rPr>
          <w:vertAlign w:val="subscript"/>
          <w:lang w:val="ru-RU"/>
        </w:rPr>
        <w:t xml:space="preserve"> </w:t>
      </w:r>
      <w:r w:rsidRPr="007621E3">
        <w:rPr>
          <w:lang w:val="ru-RU"/>
        </w:rPr>
        <w:t>=</w:t>
      </w:r>
      <w:r>
        <w:rPr>
          <w:lang w:val="ru-RU"/>
        </w:rPr>
        <w:t xml:space="preserve"> 1 ч). </w:t>
      </w:r>
    </w:p>
    <w:p w:rsidR="00AF5E5A" w:rsidRDefault="00AF5E5A" w:rsidP="00847994">
      <w:pPr>
        <w:spacing w:line="360" w:lineRule="auto"/>
        <w:ind w:firstLine="709"/>
        <w:jc w:val="center"/>
        <w:rPr>
          <w:lang w:val="ru-RU"/>
        </w:rPr>
      </w:pPr>
      <w:r>
        <w:rPr>
          <w:lang w:val="ru-RU"/>
        </w:rPr>
        <w:t>S</w:t>
      </w:r>
      <w:r w:rsidRPr="007621E3">
        <w:rPr>
          <w:vertAlign w:val="subscript"/>
          <w:lang w:val="ru-RU"/>
        </w:rPr>
        <w:t>ср</w:t>
      </w:r>
      <w:r w:rsidR="00941C79">
        <w:rPr>
          <w:lang w:val="ru-RU"/>
        </w:rPr>
        <w:t xml:space="preserve"> = 662</w:t>
      </w:r>
      <w:r>
        <w:rPr>
          <w:lang w:val="ru-RU"/>
        </w:rPr>
        <w:t xml:space="preserve"> кВА.</w:t>
      </w:r>
    </w:p>
    <w:p w:rsidR="00AF5E5A" w:rsidRPr="004647BC" w:rsidRDefault="00941C79" w:rsidP="00890A95">
      <w:pPr>
        <w:spacing w:line="360" w:lineRule="auto"/>
        <w:ind w:firstLine="709"/>
        <w:contextualSpacing/>
        <w:rPr>
          <w:lang w:val="ru-RU"/>
        </w:rPr>
      </w:pPr>
      <w:r>
        <w:rPr>
          <w:lang w:val="ru-RU"/>
        </w:rPr>
        <w:t>Знаходиться коефіцієнт заповнення графіка за формулою</w:t>
      </w:r>
      <w:r w:rsidR="00AF5E5A" w:rsidRPr="004647BC">
        <w:rPr>
          <w:lang w:val="ru-RU"/>
        </w:rPr>
        <w:t xml:space="preserve">:                                 </w:t>
      </w:r>
    </w:p>
    <w:p w:rsidR="00AF5E5A" w:rsidRPr="004647BC" w:rsidRDefault="00AF5E5A" w:rsidP="00890A95">
      <w:pPr>
        <w:spacing w:line="360" w:lineRule="auto"/>
        <w:ind w:firstLine="709"/>
        <w:contextualSpacing/>
        <w:jc w:val="right"/>
        <w:rPr>
          <w:lang w:val="ru-RU"/>
        </w:rPr>
      </w:pPr>
      <w:r w:rsidRPr="006C215C">
        <w:rPr>
          <w:lang w:val="ru-RU"/>
        </w:rPr>
        <w:fldChar w:fldCharType="begin"/>
      </w:r>
      <w:r w:rsidRPr="006C215C">
        <w:rPr>
          <w:lang w:val="ru-RU"/>
        </w:rPr>
        <w:instrText xml:space="preserve"> QUOTE </w:instrText>
      </w:r>
      <w:r w:rsidR="005616EA">
        <w:rPr>
          <w:position w:val="-20"/>
        </w:rPr>
        <w:pict>
          <v:shape id="_x0000_i1045" type="#_x0000_t75" style="width:60.75pt;height:2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D3CEE&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A7893&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2BD9&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4806&quot;/&gt;&lt;wsp:rsid wsp:val=&quot;0049699A&quot;/&gt;&lt;wsp:rsid wsp:val=&quot;00496AD0&quot;/&gt;&lt;wsp:rsid wsp:val=&quot;004A16CF&quot;/&gt;&lt;wsp:rsid wsp:val=&quot;004A2646&quot;/&gt;&lt;wsp:rsid wsp:val=&quot;004A5BAC&quot;/&gt;&lt;wsp:rsid wsp:val=&quot;004A6154&quot;/&gt;&lt;wsp:rsid wsp:val=&quot;004A7621&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26E41&quot;/&gt;&lt;wsp:rsid wsp:val=&quot;00532355&quot;/&gt;&lt;wsp:rsid wsp:val=&quot;00532B34&quot;/&gt;&lt;wsp:rsid wsp:val=&quot;00535238&quot;/&gt;&lt;wsp:rsid wsp:val=&quot;0054700F&quot;/&gt;&lt;wsp:rsid wsp:val=&quot;0055493B&quot;/&gt;&lt;wsp:rsid wsp:val=&quot;00573672&quot;/&gt;&lt;wsp:rsid wsp:val=&quot;0057555E&quot;/&gt;&lt;wsp:rsid wsp:val=&quot;005853E9&quot;/&gt;&lt;wsp:rsid wsp:val=&quot;00586724&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466D6&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B65F4&quot;/&gt;&lt;wsp:rsid wsp:val=&quot;006C1AE3&quot;/&gt;&lt;wsp:rsid wsp:val=&quot;006C215C&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21E3&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7E631B&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6615&quot;/&gt;&lt;wsp:rsid wsp:val=&quot;0090769C&quot;/&gt;&lt;wsp:rsid wsp:val=&quot;00927AA0&quot;/&gt;&lt;wsp:rsid wsp:val=&quot;00934383&quot;/&gt;&lt;wsp:rsid wsp:val=&quot;009354C0&quot;/&gt;&lt;wsp:rsid wsp:val=&quot;00941812&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95761&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51EC&quot;/&gt;&lt;wsp:rsid wsp:val=&quot;00B37F65&quot;/&gt;&lt;wsp:rsid wsp:val=&quot;00B501F2&quot;/&gt;&lt;wsp:rsid wsp:val=&quot;00B517C5&quot;/&gt;&lt;wsp:rsid wsp:val=&quot;00B5257E&quot;/&gt;&lt;wsp:rsid wsp:val=&quot;00B61EB5&quot;/&gt;&lt;wsp:rsid wsp:val=&quot;00B728A9&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00AA&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17867&quot;/&gt;&lt;wsp:rsid wsp:val=&quot;00F205F2&quot;/&gt;&lt;wsp:rsid wsp:val=&quot;00F25461&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8568B&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941812&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Рљ&lt;/m:t&gt;&lt;/m:r&gt;&lt;/m:e&gt;&lt;m:sub&gt;&lt;m:r&gt;&lt;w:rPr&gt;&lt;w:rFonts w:ascii=&quot;Cambria Math&quot; w:h-ansi=&quot;Cambria Math&quot;/&gt;&lt;wx:font wx:val=&quot;Cambria Math&quot;/&gt;&lt;w:i/&gt;&lt;w:lang w:val=&quot;RU&quot;/&gt;&lt;/w:rPr&gt;&lt;m:t&gt;Р·Рі&lt;/m:t&gt;&lt;/m:r&gt;&lt;/m:sub&gt;&lt;/m:sSub&gt;&lt;m:r&gt;&lt;w:rPr&gt;&lt;w:rFonts w:ascii=&quot;Cambria Math&quot; w:h-ansi=&quot;Cambria Math&quot;/&gt;&lt;wx:font wx:val=&quot;Cambria Math&quot;/&gt;&lt;w:i/&gt;&lt;w:lang w:val=&quot;RU&quot;/&gt;&lt;/w:rPr&gt;&lt;m:t&gt;=&lt;/m:t&gt;&lt;/m:r&gt;&lt;m:f&gt;&lt;m:fPr&gt;&lt;m:ctrlPr&gt;&lt;w:rPr&gt;&lt;w:rFonts w:ascii=&quot;Cambria Math&quot; w:h-ansi=&quot;Cambria Math&quot;/&gt;&lt;wx:font wx:val=&quot;Cambria Math&quot;/&gt;&lt;w:i/&gt;&lt;w:lang w:val=&quot;RU&quot;/&gt;&lt;/w:rPr&gt;&lt;/m:ctrlPr&gt;&lt;/m:fPr&gt;&lt;m:num&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cСЂ&lt;/m:t&gt;&lt;/m:r&gt;&lt;/m:sub&gt;&lt;/m:sSub&gt;&lt;/m:num&gt;&lt;m:den&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C215C">
        <w:rPr>
          <w:lang w:val="ru-RU"/>
        </w:rPr>
        <w:instrText xml:space="preserve"> </w:instrText>
      </w:r>
      <w:r w:rsidRPr="006C215C">
        <w:rPr>
          <w:lang w:val="ru-RU"/>
        </w:rPr>
        <w:fldChar w:fldCharType="separate"/>
      </w:r>
      <w:r w:rsidR="005616EA">
        <w:rPr>
          <w:position w:val="-20"/>
        </w:rPr>
        <w:pict>
          <v:shape id="_x0000_i1046" type="#_x0000_t75" style="width:60.75pt;height:2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9&quot;/&gt;&lt;w:doNotEmbedSystemFonts/&gt;&lt;w:stylePaneFormatFilter w:val=&quot;3F01&quot;/&gt;&lt;w:defaultTabStop w:val=&quot;708&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309AD&quot;/&gt;&lt;wsp:rsid wsp:val=&quot;00005533&quot;/&gt;&lt;wsp:rsid wsp:val=&quot;000073E0&quot;/&gt;&lt;wsp:rsid wsp:val=&quot;0000753B&quot;/&gt;&lt;wsp:rsid wsp:val=&quot;000116D7&quot;/&gt;&lt;wsp:rsid wsp:val=&quot;00011B38&quot;/&gt;&lt;wsp:rsid wsp:val=&quot;000122F5&quot;/&gt;&lt;wsp:rsid wsp:val=&quot;000261C0&quot;/&gt;&lt;wsp:rsid wsp:val=&quot;000272D7&quot;/&gt;&lt;wsp:rsid wsp:val=&quot;00053886&quot;/&gt;&lt;wsp:rsid wsp:val=&quot;00053E52&quot;/&gt;&lt;wsp:rsid wsp:val=&quot;000540CE&quot;/&gt;&lt;wsp:rsid wsp:val=&quot;00061870&quot;/&gt;&lt;wsp:rsid wsp:val=&quot;00081917&quot;/&gt;&lt;wsp:rsid wsp:val=&quot;00081D61&quot;/&gt;&lt;wsp:rsid wsp:val=&quot;00096E34&quot;/&gt;&lt;wsp:rsid wsp:val=&quot;000A5ED7&quot;/&gt;&lt;wsp:rsid wsp:val=&quot;000B28F7&quot;/&gt;&lt;wsp:rsid wsp:val=&quot;000B3EAB&quot;/&gt;&lt;wsp:rsid wsp:val=&quot;000B4206&quot;/&gt;&lt;wsp:rsid wsp:val=&quot;000C4EBA&quot;/&gt;&lt;wsp:rsid wsp:val=&quot;000D1C4B&quot;/&gt;&lt;wsp:rsid wsp:val=&quot;000D3CEE&quot;/&gt;&lt;wsp:rsid wsp:val=&quot;000E4716&quot;/&gt;&lt;wsp:rsid wsp:val=&quot;000E4F9D&quot;/&gt;&lt;wsp:rsid wsp:val=&quot;000F1EE6&quot;/&gt;&lt;wsp:rsid wsp:val=&quot;001164F1&quot;/&gt;&lt;wsp:rsid wsp:val=&quot;0012655D&quot;/&gt;&lt;wsp:rsid wsp:val=&quot;00130790&quot;/&gt;&lt;wsp:rsid wsp:val=&quot;00154401&quot;/&gt;&lt;wsp:rsid wsp:val=&quot;00160FC5&quot;/&gt;&lt;wsp:rsid wsp:val=&quot;00165BDD&quot;/&gt;&lt;wsp:rsid wsp:val=&quot;0017160F&quot;/&gt;&lt;wsp:rsid wsp:val=&quot;00171690&quot;/&gt;&lt;wsp:rsid wsp:val=&quot;00176A0D&quot;/&gt;&lt;wsp:rsid wsp:val=&quot;0018139A&quot;/&gt;&lt;wsp:rsid wsp:val=&quot;001821FA&quot;/&gt;&lt;wsp:rsid wsp:val=&quot;00187374&quot;/&gt;&lt;wsp:rsid wsp:val=&quot;00187835&quot;/&gt;&lt;wsp:rsid wsp:val=&quot;00191A33&quot;/&gt;&lt;wsp:rsid wsp:val=&quot;0019218A&quot;/&gt;&lt;wsp:rsid wsp:val=&quot;001923F5&quot;/&gt;&lt;wsp:rsid wsp:val=&quot;0019492C&quot;/&gt;&lt;wsp:rsid wsp:val=&quot;001A5015&quot;/&gt;&lt;wsp:rsid wsp:val=&quot;001A7893&quot;/&gt;&lt;wsp:rsid wsp:val=&quot;001C2B43&quot;/&gt;&lt;wsp:rsid wsp:val=&quot;001C653B&quot;/&gt;&lt;wsp:rsid wsp:val=&quot;001D1322&quot;/&gt;&lt;wsp:rsid wsp:val=&quot;001E5911&quot;/&gt;&lt;wsp:rsid wsp:val=&quot;001F3506&quot;/&gt;&lt;wsp:rsid wsp:val=&quot;001F6AB6&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36545&quot;/&gt;&lt;wsp:rsid wsp:val=&quot;00277411&quot;/&gt;&lt;wsp:rsid wsp:val=&quot;002814AB&quot;/&gt;&lt;wsp:rsid wsp:val=&quot;002846A7&quot;/&gt;&lt;wsp:rsid wsp:val=&quot;00284E31&quot;/&gt;&lt;wsp:rsid wsp:val=&quot;00297D05&quot;/&gt;&lt;wsp:rsid wsp:val=&quot;002A159C&quot;/&gt;&lt;wsp:rsid wsp:val=&quot;002D3CB1&quot;/&gt;&lt;wsp:rsid wsp:val=&quot;002D4987&quot;/&gt;&lt;wsp:rsid wsp:val=&quot;002D4D54&quot;/&gt;&lt;wsp:rsid wsp:val=&quot;002D52D3&quot;/&gt;&lt;wsp:rsid wsp:val=&quot;002E09B4&quot;/&gt;&lt;wsp:rsid wsp:val=&quot;002E1EE6&quot;/&gt;&lt;wsp:rsid wsp:val=&quot;002F10A3&quot;/&gt;&lt;wsp:rsid wsp:val=&quot;002F3BE5&quot;/&gt;&lt;wsp:rsid wsp:val=&quot;002F6546&quot;/&gt;&lt;wsp:rsid wsp:val=&quot;00300FF3&quot;/&gt;&lt;wsp:rsid wsp:val=&quot;003136D8&quot;/&gt;&lt;wsp:rsid wsp:val=&quot;003220C7&quot;/&gt;&lt;wsp:rsid wsp:val=&quot;003226CB&quot;/&gt;&lt;wsp:rsid wsp:val=&quot;00331A87&quot;/&gt;&lt;wsp:rsid wsp:val=&quot;00334B72&quot;/&gt;&lt;wsp:rsid wsp:val=&quot;003373DA&quot;/&gt;&lt;wsp:rsid wsp:val=&quot;00340A10&quot;/&gt;&lt;wsp:rsid wsp:val=&quot;003412B6&quot;/&gt;&lt;wsp:rsid wsp:val=&quot;003445E5&quot;/&gt;&lt;wsp:rsid wsp:val=&quot;00344A6F&quot;/&gt;&lt;wsp:rsid wsp:val=&quot;00352BD9&quot;/&gt;&lt;wsp:rsid wsp:val=&quot;00354DF6&quot;/&gt;&lt;wsp:rsid wsp:val=&quot;00360701&quot;/&gt;&lt;wsp:rsid wsp:val=&quot;00372C94&quot;/&gt;&lt;wsp:rsid wsp:val=&quot;00376763&quot;/&gt;&lt;wsp:rsid wsp:val=&quot;00391196&quot;/&gt;&lt;wsp:rsid wsp:val=&quot;00394F0F&quot;/&gt;&lt;wsp:rsid wsp:val=&quot;003A2F4F&quot;/&gt;&lt;wsp:rsid wsp:val=&quot;003B0CAB&quot;/&gt;&lt;wsp:rsid wsp:val=&quot;003B4ECD&quot;/&gt;&lt;wsp:rsid wsp:val=&quot;003B76A3&quot;/&gt;&lt;wsp:rsid wsp:val=&quot;003C1326&quot;/&gt;&lt;wsp:rsid wsp:val=&quot;003C265F&quot;/&gt;&lt;wsp:rsid wsp:val=&quot;003E6F78&quot;/&gt;&lt;wsp:rsid wsp:val=&quot;003E7B04&quot;/&gt;&lt;wsp:rsid wsp:val=&quot;003F00FD&quot;/&gt;&lt;wsp:rsid wsp:val=&quot;003F0E21&quot;/&gt;&lt;wsp:rsid wsp:val=&quot;003F4A9B&quot;/&gt;&lt;wsp:rsid wsp:val=&quot;00407C77&quot;/&gt;&lt;wsp:rsid wsp:val=&quot;0041526D&quot;/&gt;&lt;wsp:rsid wsp:val=&quot;0042471B&quot;/&gt;&lt;wsp:rsid wsp:val=&quot;004259A0&quot;/&gt;&lt;wsp:rsid wsp:val=&quot;004356C2&quot;/&gt;&lt;wsp:rsid wsp:val=&quot;0044141F&quot;/&gt;&lt;wsp:rsid wsp:val=&quot;004564AE&quot;/&gt;&lt;wsp:rsid wsp:val=&quot;00466F69&quot;/&gt;&lt;wsp:rsid wsp:val=&quot;00473192&quot;/&gt;&lt;wsp:rsid wsp:val=&quot;00473364&quot;/&gt;&lt;wsp:rsid wsp:val=&quot;00476D8F&quot;/&gt;&lt;wsp:rsid wsp:val=&quot;00483132&quot;/&gt;&lt;wsp:rsid wsp:val=&quot;00484937&quot;/&gt;&lt;wsp:rsid wsp:val=&quot;00486FCB&quot;/&gt;&lt;wsp:rsid wsp:val=&quot;00493443&quot;/&gt;&lt;wsp:rsid wsp:val=&quot;00494665&quot;/&gt;&lt;wsp:rsid wsp:val=&quot;00494806&quot;/&gt;&lt;wsp:rsid wsp:val=&quot;0049699A&quot;/&gt;&lt;wsp:rsid wsp:val=&quot;00496AD0&quot;/&gt;&lt;wsp:rsid wsp:val=&quot;004A16CF&quot;/&gt;&lt;wsp:rsid wsp:val=&quot;004A2646&quot;/&gt;&lt;wsp:rsid wsp:val=&quot;004A5BAC&quot;/&gt;&lt;wsp:rsid wsp:val=&quot;004A6154&quot;/&gt;&lt;wsp:rsid wsp:val=&quot;004A7621&quot;/&gt;&lt;wsp:rsid wsp:val=&quot;004B0054&quot;/&gt;&lt;wsp:rsid wsp:val=&quot;004B0A34&quot;/&gt;&lt;wsp:rsid wsp:val=&quot;004B3973&quot;/&gt;&lt;wsp:rsid wsp:val=&quot;004B512B&quot;/&gt;&lt;wsp:rsid wsp:val=&quot;004B5AE3&quot;/&gt;&lt;wsp:rsid wsp:val=&quot;004C7FA2&quot;/&gt;&lt;wsp:rsid wsp:val=&quot;004D01FA&quot;/&gt;&lt;wsp:rsid wsp:val=&quot;004D7C1B&quot;/&gt;&lt;wsp:rsid wsp:val=&quot;004E3F42&quot;/&gt;&lt;wsp:rsid wsp:val=&quot;004F4E50&quot;/&gt;&lt;wsp:rsid wsp:val=&quot;00501BF0&quot;/&gt;&lt;wsp:rsid wsp:val=&quot;00505E86&quot;/&gt;&lt;wsp:rsid wsp:val=&quot;005117FF&quot;/&gt;&lt;wsp:rsid wsp:val=&quot;00511F58&quot;/&gt;&lt;wsp:rsid wsp:val=&quot;00513C55&quot;/&gt;&lt;wsp:rsid wsp:val=&quot;00514EC0&quot;/&gt;&lt;wsp:rsid wsp:val=&quot;005168F7&quot;/&gt;&lt;wsp:rsid wsp:val=&quot;00524826&quot;/&gt;&lt;wsp:rsid wsp:val=&quot;00526E41&quot;/&gt;&lt;wsp:rsid wsp:val=&quot;00532355&quot;/&gt;&lt;wsp:rsid wsp:val=&quot;00532B34&quot;/&gt;&lt;wsp:rsid wsp:val=&quot;00535238&quot;/&gt;&lt;wsp:rsid wsp:val=&quot;0054700F&quot;/&gt;&lt;wsp:rsid wsp:val=&quot;0055493B&quot;/&gt;&lt;wsp:rsid wsp:val=&quot;00573672&quot;/&gt;&lt;wsp:rsid wsp:val=&quot;0057555E&quot;/&gt;&lt;wsp:rsid wsp:val=&quot;005853E9&quot;/&gt;&lt;wsp:rsid wsp:val=&quot;00586724&quot;/&gt;&lt;wsp:rsid wsp:val=&quot;005A4F8E&quot;/&gt;&lt;wsp:rsid wsp:val=&quot;005B1434&quot;/&gt;&lt;wsp:rsid wsp:val=&quot;005B7FD0&quot;/&gt;&lt;wsp:rsid wsp:val=&quot;005D098D&quot;/&gt;&lt;wsp:rsid wsp:val=&quot;005D53AE&quot;/&gt;&lt;wsp:rsid wsp:val=&quot;005E0F73&quot;/&gt;&lt;wsp:rsid wsp:val=&quot;005E7AC7&quot;/&gt;&lt;wsp:rsid wsp:val=&quot;005F2532&quot;/&gt;&lt;wsp:rsid wsp:val=&quot;00610C9B&quot;/&gt;&lt;wsp:rsid wsp:val=&quot;00623D84&quot;/&gt;&lt;wsp:rsid wsp:val=&quot;00627EBC&quot;/&gt;&lt;wsp:rsid wsp:val=&quot;00630F8D&quot;/&gt;&lt;wsp:rsid wsp:val=&quot;0064330E&quot;/&gt;&lt;wsp:rsid wsp:val=&quot;0064354E&quot;/&gt;&lt;wsp:rsid wsp:val=&quot;006466D6&quot;/&gt;&lt;wsp:rsid wsp:val=&quot;006607CB&quot;/&gt;&lt;wsp:rsid wsp:val=&quot;0066706C&quot;/&gt;&lt;wsp:rsid wsp:val=&quot;00670067&quot;/&gt;&lt;wsp:rsid wsp:val=&quot;00670B76&quot;/&gt;&lt;wsp:rsid wsp:val=&quot;006719EC&quot;/&gt;&lt;wsp:rsid wsp:val=&quot;006845F4&quot;/&gt;&lt;wsp:rsid wsp:val=&quot;006848DF&quot;/&gt;&lt;wsp:rsid wsp:val=&quot;006910A3&quot;/&gt;&lt;wsp:rsid wsp:val=&quot;006B65F4&quot;/&gt;&lt;wsp:rsid wsp:val=&quot;006C1AE3&quot;/&gt;&lt;wsp:rsid wsp:val=&quot;006C215C&quot;/&gt;&lt;wsp:rsid wsp:val=&quot;006C4A3F&quot;/&gt;&lt;wsp:rsid wsp:val=&quot;006C5CF8&quot;/&gt;&lt;wsp:rsid wsp:val=&quot;006D082C&quot;/&gt;&lt;wsp:rsid wsp:val=&quot;006D3D6C&quot;/&gt;&lt;wsp:rsid wsp:val=&quot;006E2805&quot;/&gt;&lt;wsp:rsid wsp:val=&quot;006E4876&quot;/&gt;&lt;wsp:rsid wsp:val=&quot;006F572B&quot;/&gt;&lt;wsp:rsid wsp:val=&quot;00702F67&quot;/&gt;&lt;wsp:rsid wsp:val=&quot;00703E9B&quot;/&gt;&lt;wsp:rsid wsp:val=&quot;00703F34&quot;/&gt;&lt;wsp:rsid wsp:val=&quot;00705A70&quot;/&gt;&lt;wsp:rsid wsp:val=&quot;00705CA2&quot;/&gt;&lt;wsp:rsid wsp:val=&quot;00711B99&quot;/&gt;&lt;wsp:rsid wsp:val=&quot;00715517&quot;/&gt;&lt;wsp:rsid wsp:val=&quot;00730053&quot;/&gt;&lt;wsp:rsid wsp:val=&quot;0073166C&quot;/&gt;&lt;wsp:rsid wsp:val=&quot;007621E3&quot;/&gt;&lt;wsp:rsid wsp:val=&quot;0076685D&quot;/&gt;&lt;wsp:rsid wsp:val=&quot;00777AA3&quot;/&gt;&lt;wsp:rsid wsp:val=&quot;00780C03&quot;/&gt;&lt;wsp:rsid wsp:val=&quot;007961EB&quot;/&gt;&lt;wsp:rsid wsp:val=&quot;007A66D6&quot;/&gt;&lt;wsp:rsid wsp:val=&quot;007A7C16&quot;/&gt;&lt;wsp:rsid wsp:val=&quot;007B2470&quot;/&gt;&lt;wsp:rsid wsp:val=&quot;007B7795&quot;/&gt;&lt;wsp:rsid wsp:val=&quot;007C12E7&quot;/&gt;&lt;wsp:rsid wsp:val=&quot;007C51C3&quot;/&gt;&lt;wsp:rsid wsp:val=&quot;007D1606&quot;/&gt;&lt;wsp:rsid wsp:val=&quot;007D6E30&quot;/&gt;&lt;wsp:rsid wsp:val=&quot;007E2487&quot;/&gt;&lt;wsp:rsid wsp:val=&quot;007E3BA8&quot;/&gt;&lt;wsp:rsid wsp:val=&quot;007E631B&quot;/&gt;&lt;wsp:rsid wsp:val=&quot;008013FB&quot;/&gt;&lt;wsp:rsid wsp:val=&quot;00804687&quot;/&gt;&lt;wsp:rsid wsp:val=&quot;00812069&quot;/&gt;&lt;wsp:rsid wsp:val=&quot;00827498&quot;/&gt;&lt;wsp:rsid wsp:val=&quot;00840F8E&quot;/&gt;&lt;wsp:rsid wsp:val=&quot;00857398&quot;/&gt;&lt;wsp:rsid wsp:val=&quot;00861AE5&quot;/&gt;&lt;wsp:rsid wsp:val=&quot;00874B9E&quot;/&gt;&lt;wsp:rsid wsp:val=&quot;008777FC&quot;/&gt;&lt;wsp:rsid wsp:val=&quot;00882FF2&quot;/&gt;&lt;wsp:rsid wsp:val=&quot;0088331C&quot;/&gt;&lt;wsp:rsid wsp:val=&quot;00891934&quot;/&gt;&lt;wsp:rsid wsp:val=&quot;008961B3&quot;/&gt;&lt;wsp:rsid wsp:val=&quot;008962C5&quot;/&gt;&lt;wsp:rsid wsp:val=&quot;008972D6&quot;/&gt;&lt;wsp:rsid wsp:val=&quot;008A17D2&quot;/&gt;&lt;wsp:rsid wsp:val=&quot;008A6231&quot;/&gt;&lt;wsp:rsid wsp:val=&quot;008B2788&quot;/&gt;&lt;wsp:rsid wsp:val=&quot;008B74C6&quot;/&gt;&lt;wsp:rsid wsp:val=&quot;008B79B3&quot;/&gt;&lt;wsp:rsid wsp:val=&quot;008D05C9&quot;/&gt;&lt;wsp:rsid wsp:val=&quot;008D306E&quot;/&gt;&lt;wsp:rsid wsp:val=&quot;008E3DDE&quot;/&gt;&lt;wsp:rsid wsp:val=&quot;008F0A76&quot;/&gt;&lt;wsp:rsid wsp:val=&quot;008F7683&quot;/&gt;&lt;wsp:rsid wsp:val=&quot;009039AC&quot;/&gt;&lt;wsp:rsid wsp:val=&quot;00903EF1&quot;/&gt;&lt;wsp:rsid wsp:val=&quot;00906615&quot;/&gt;&lt;wsp:rsid wsp:val=&quot;0090769C&quot;/&gt;&lt;wsp:rsid wsp:val=&quot;00927AA0&quot;/&gt;&lt;wsp:rsid wsp:val=&quot;00934383&quot;/&gt;&lt;wsp:rsid wsp:val=&quot;009354C0&quot;/&gt;&lt;wsp:rsid wsp:val=&quot;00941812&quot;/&gt;&lt;wsp:rsid wsp:val=&quot;00942978&quot;/&gt;&lt;wsp:rsid wsp:val=&quot;00952623&quot;/&gt;&lt;wsp:rsid wsp:val=&quot;00954E4B&quot;/&gt;&lt;wsp:rsid wsp:val=&quot;00965624&quot;/&gt;&lt;wsp:rsid wsp:val=&quot;009728E9&quot;/&gt;&lt;wsp:rsid wsp:val=&quot;009819FF&quot;/&gt;&lt;wsp:rsid wsp:val=&quot;009827DD&quot;/&gt;&lt;wsp:rsid wsp:val=&quot;0099100D&quot;/&gt;&lt;wsp:rsid wsp:val=&quot;00992204&quot;/&gt;&lt;wsp:rsid wsp:val=&quot;00995761&quot;/&gt;&lt;wsp:rsid wsp:val=&quot;009A108F&quot;/&gt;&lt;wsp:rsid wsp:val=&quot;009A2393&quot;/&gt;&lt;wsp:rsid wsp:val=&quot;009A6486&quot;/&gt;&lt;wsp:rsid wsp:val=&quot;009A7470&quot;/&gt;&lt;wsp:rsid wsp:val=&quot;009C2F05&quot;/&gt;&lt;wsp:rsid wsp:val=&quot;009C607A&quot;/&gt;&lt;wsp:rsid wsp:val=&quot;009D2CD8&quot;/&gt;&lt;wsp:rsid wsp:val=&quot;009E7861&quot;/&gt;&lt;wsp:rsid wsp:val=&quot;009E7E9B&quot;/&gt;&lt;wsp:rsid wsp:val=&quot;009F4395&quot;/&gt;&lt;wsp:rsid wsp:val=&quot;009F4E43&quot;/&gt;&lt;wsp:rsid wsp:val=&quot;009F70D2&quot;/&gt;&lt;wsp:rsid wsp:val=&quot;00A02A0F&quot;/&gt;&lt;wsp:rsid wsp:val=&quot;00A0587D&quot;/&gt;&lt;wsp:rsid wsp:val=&quot;00A168FD&quot;/&gt;&lt;wsp:rsid wsp:val=&quot;00A366F4&quot;/&gt;&lt;wsp:rsid wsp:val=&quot;00A41680&quot;/&gt;&lt;wsp:rsid wsp:val=&quot;00A417EF&quot;/&gt;&lt;wsp:rsid wsp:val=&quot;00A4434A&quot;/&gt;&lt;wsp:rsid wsp:val=&quot;00A5222B&quot;/&gt;&lt;wsp:rsid wsp:val=&quot;00A55BA8&quot;/&gt;&lt;wsp:rsid wsp:val=&quot;00A57592&quot;/&gt;&lt;wsp:rsid wsp:val=&quot;00A660B7&quot;/&gt;&lt;wsp:rsid wsp:val=&quot;00A67F64&quot;/&gt;&lt;wsp:rsid wsp:val=&quot;00A73E4D&quot;/&gt;&lt;wsp:rsid wsp:val=&quot;00A7657F&quot;/&gt;&lt;wsp:rsid wsp:val=&quot;00A855CF&quot;/&gt;&lt;wsp:rsid wsp:val=&quot;00A9082D&quot;/&gt;&lt;wsp:rsid wsp:val=&quot;00A93EA6&quot;/&gt;&lt;wsp:rsid wsp:val=&quot;00A97755&quot;/&gt;&lt;wsp:rsid wsp:val=&quot;00A97DA3&quot;/&gt;&lt;wsp:rsid wsp:val=&quot;00AA5013&quot;/&gt;&lt;wsp:rsid wsp:val=&quot;00AA5527&quot;/&gt;&lt;wsp:rsid wsp:val=&quot;00AB769A&quot;/&gt;&lt;wsp:rsid wsp:val=&quot;00AC3941&quot;/&gt;&lt;wsp:rsid wsp:val=&quot;00AC42B8&quot;/&gt;&lt;wsp:rsid wsp:val=&quot;00AD559D&quot;/&gt;&lt;wsp:rsid wsp:val=&quot;00AF52F0&quot;/&gt;&lt;wsp:rsid wsp:val=&quot;00B01DCE&quot;/&gt;&lt;wsp:rsid wsp:val=&quot;00B051E0&quot;/&gt;&lt;wsp:rsid wsp:val=&quot;00B13F0E&quot;/&gt;&lt;wsp:rsid wsp:val=&quot;00B3026B&quot;/&gt;&lt;wsp:rsid wsp:val=&quot;00B351EC&quot;/&gt;&lt;wsp:rsid wsp:val=&quot;00B37F65&quot;/&gt;&lt;wsp:rsid wsp:val=&quot;00B501F2&quot;/&gt;&lt;wsp:rsid wsp:val=&quot;00B517C5&quot;/&gt;&lt;wsp:rsid wsp:val=&quot;00B5257E&quot;/&gt;&lt;wsp:rsid wsp:val=&quot;00B61EB5&quot;/&gt;&lt;wsp:rsid wsp:val=&quot;00B728A9&quot;/&gt;&lt;wsp:rsid wsp:val=&quot;00B76312&quot;/&gt;&lt;wsp:rsid wsp:val=&quot;00B8507B&quot;/&gt;&lt;wsp:rsid wsp:val=&quot;00B972B2&quot;/&gt;&lt;wsp:rsid wsp:val=&quot;00BA4412&quot;/&gt;&lt;wsp:rsid wsp:val=&quot;00BB535D&quot;/&gt;&lt;wsp:rsid wsp:val=&quot;00BC39D1&quot;/&gt;&lt;wsp:rsid wsp:val=&quot;00BE202C&quot;/&gt;&lt;wsp:rsid wsp:val=&quot;00BF12C3&quot;/&gt;&lt;wsp:rsid wsp:val=&quot;00BF4D1B&quot;/&gt;&lt;wsp:rsid wsp:val=&quot;00C12563&quot;/&gt;&lt;wsp:rsid wsp:val=&quot;00C33AB9&quot;/&gt;&lt;wsp:rsid wsp:val=&quot;00C34902&quot;/&gt;&lt;wsp:rsid wsp:val=&quot;00C40499&quot;/&gt;&lt;wsp:rsid wsp:val=&quot;00C44B5D&quot;/&gt;&lt;wsp:rsid wsp:val=&quot;00C47127&quot;/&gt;&lt;wsp:rsid wsp:val=&quot;00C60735&quot;/&gt;&lt;wsp:rsid wsp:val=&quot;00C84CDA&quot;/&gt;&lt;wsp:rsid wsp:val=&quot;00C97ACE&quot;/&gt;&lt;wsp:rsid wsp:val=&quot;00CA4D7A&quot;/&gt;&lt;wsp:rsid wsp:val=&quot;00CB184E&quot;/&gt;&lt;wsp:rsid wsp:val=&quot;00CB37A0&quot;/&gt;&lt;wsp:rsid wsp:val=&quot;00CB4800&quot;/&gt;&lt;wsp:rsid wsp:val=&quot;00CB5BCD&quot;/&gt;&lt;wsp:rsid wsp:val=&quot;00CC4117&quot;/&gt;&lt;wsp:rsid wsp:val=&quot;00CC4247&quot;/&gt;&lt;wsp:rsid wsp:val=&quot;00CC762D&quot;/&gt;&lt;wsp:rsid wsp:val=&quot;00CD1130&quot;/&gt;&lt;wsp:rsid wsp:val=&quot;00CD4F09&quot;/&gt;&lt;wsp:rsid wsp:val=&quot;00CE0778&quot;/&gt;&lt;wsp:rsid wsp:val=&quot;00CE2E1F&quot;/&gt;&lt;wsp:rsid wsp:val=&quot;00CE5201&quot;/&gt;&lt;wsp:rsid wsp:val=&quot;00CF0218&quot;/&gt;&lt;wsp:rsid wsp:val=&quot;00CF34B6&quot;/&gt;&lt;wsp:rsid wsp:val=&quot;00D01935&quot;/&gt;&lt;wsp:rsid wsp:val=&quot;00D06228&quot;/&gt;&lt;wsp:rsid wsp:val=&quot;00D13FED&quot;/&gt;&lt;wsp:rsid wsp:val=&quot;00D1723F&quot;/&gt;&lt;wsp:rsid wsp:val=&quot;00D17937&quot;/&gt;&lt;wsp:rsid wsp:val=&quot;00D34DD4&quot;/&gt;&lt;wsp:rsid wsp:val=&quot;00D4239B&quot;/&gt;&lt;wsp:rsid wsp:val=&quot;00D42BBE&quot;/&gt;&lt;wsp:rsid wsp:val=&quot;00D700AA&quot;/&gt;&lt;wsp:rsid wsp:val=&quot;00D7466B&quot;/&gt;&lt;wsp:rsid wsp:val=&quot;00D81E2A&quot;/&gt;&lt;wsp:rsid wsp:val=&quot;00D822CB&quot;/&gt;&lt;wsp:rsid wsp:val=&quot;00D838F5&quot;/&gt;&lt;wsp:rsid wsp:val=&quot;00D86460&quot;/&gt;&lt;wsp:rsid wsp:val=&quot;00D86607&quot;/&gt;&lt;wsp:rsid wsp:val=&quot;00D93A35&quot;/&gt;&lt;wsp:rsid wsp:val=&quot;00DA335B&quot;/&gt;&lt;wsp:rsid wsp:val=&quot;00DB42B3&quot;/&gt;&lt;wsp:rsid wsp:val=&quot;00DC0A49&quot;/&gt;&lt;wsp:rsid wsp:val=&quot;00DC4C38&quot;/&gt;&lt;wsp:rsid wsp:val=&quot;00DC62E0&quot;/&gt;&lt;wsp:rsid wsp:val=&quot;00DC6C35&quot;/&gt;&lt;wsp:rsid wsp:val=&quot;00DD0119&quot;/&gt;&lt;wsp:rsid wsp:val=&quot;00DD0A46&quot;/&gt;&lt;wsp:rsid wsp:val=&quot;00DD3D58&quot;/&gt;&lt;wsp:rsid wsp:val=&quot;00DE2183&quot;/&gt;&lt;wsp:rsid wsp:val=&quot;00DF517B&quot;/&gt;&lt;wsp:rsid wsp:val=&quot;00DF6929&quot;/&gt;&lt;wsp:rsid wsp:val=&quot;00DF774C&quot;/&gt;&lt;wsp:rsid wsp:val=&quot;00E06317&quot;/&gt;&lt;wsp:rsid wsp:val=&quot;00E26F93&quot;/&gt;&lt;wsp:rsid wsp:val=&quot;00E41247&quot;/&gt;&lt;wsp:rsid wsp:val=&quot;00E41363&quot;/&gt;&lt;wsp:rsid wsp:val=&quot;00E41C40&quot;/&gt;&lt;wsp:rsid wsp:val=&quot;00E50BA0&quot;/&gt;&lt;wsp:rsid wsp:val=&quot;00E51B63&quot;/&gt;&lt;wsp:rsid wsp:val=&quot;00E526D1&quot;/&gt;&lt;wsp:rsid wsp:val=&quot;00E65FE6&quot;/&gt;&lt;wsp:rsid wsp:val=&quot;00E71624&quot;/&gt;&lt;wsp:rsid wsp:val=&quot;00E776DE&quot;/&gt;&lt;wsp:rsid wsp:val=&quot;00E81481&quot;/&gt;&lt;wsp:rsid wsp:val=&quot;00E909B1&quot;/&gt;&lt;wsp:rsid wsp:val=&quot;00EA29CF&quot;/&gt;&lt;wsp:rsid wsp:val=&quot;00EC00E6&quot;/&gt;&lt;wsp:rsid wsp:val=&quot;00EC29FA&quot;/&gt;&lt;wsp:rsid wsp:val=&quot;00ED3059&quot;/&gt;&lt;wsp:rsid wsp:val=&quot;00EF10E2&quot;/&gt;&lt;wsp:rsid wsp:val=&quot;00EF366E&quot;/&gt;&lt;wsp:rsid wsp:val=&quot;00EF36F3&quot;/&gt;&lt;wsp:rsid wsp:val=&quot;00F01FB5&quot;/&gt;&lt;wsp:rsid wsp:val=&quot;00F02990&quot;/&gt;&lt;wsp:rsid wsp:val=&quot;00F0365F&quot;/&gt;&lt;wsp:rsid wsp:val=&quot;00F06280&quot;/&gt;&lt;wsp:rsid wsp:val=&quot;00F067E3&quot;/&gt;&lt;wsp:rsid wsp:val=&quot;00F14D14&quot;/&gt;&lt;wsp:rsid wsp:val=&quot;00F1677F&quot;/&gt;&lt;wsp:rsid wsp:val=&quot;00F17867&quot;/&gt;&lt;wsp:rsid wsp:val=&quot;00F205F2&quot;/&gt;&lt;wsp:rsid wsp:val=&quot;00F25461&quot;/&gt;&lt;wsp:rsid wsp:val=&quot;00F34A89&quot;/&gt;&lt;wsp:rsid wsp:val=&quot;00F41BE7&quot;/&gt;&lt;wsp:rsid wsp:val=&quot;00F53FE5&quot;/&gt;&lt;wsp:rsid wsp:val=&quot;00F54910&quot;/&gt;&lt;wsp:rsid wsp:val=&quot;00F671F2&quot;/&gt;&lt;wsp:rsid wsp:val=&quot;00F74E5A&quot;/&gt;&lt;wsp:rsid wsp:val=&quot;00F82A81&quot;/&gt;&lt;wsp:rsid wsp:val=&quot;00F8480A&quot;/&gt;&lt;wsp:rsid wsp:val=&quot;00F8568B&quot;/&gt;&lt;wsp:rsid wsp:val=&quot;00F92CB1&quot;/&gt;&lt;wsp:rsid wsp:val=&quot;00F9492C&quot;/&gt;&lt;wsp:rsid wsp:val=&quot;00F9577E&quot;/&gt;&lt;wsp:rsid wsp:val=&quot;00F967D8&quot;/&gt;&lt;wsp:rsid wsp:val=&quot;00F97A65&quot;/&gt;&lt;wsp:rsid wsp:val=&quot;00FA031A&quot;/&gt;&lt;wsp:rsid wsp:val=&quot;00FA30D1&quot;/&gt;&lt;wsp:rsid wsp:val=&quot;00FB09F2&quot;/&gt;&lt;wsp:rsid wsp:val=&quot;00FB17EF&quot;/&gt;&lt;wsp:rsid wsp:val=&quot;00FC0159&quot;/&gt;&lt;wsp:rsid wsp:val=&quot;00FC37DE&quot;/&gt;&lt;wsp:rsid wsp:val=&quot;00FC5C88&quot;/&gt;&lt;wsp:rsid wsp:val=&quot;00FC73EB&quot;/&gt;&lt;wsp:rsid wsp:val=&quot;00FE21F2&quot;/&gt;&lt;wsp:rsid wsp:val=&quot;00FF24DD&quot;/&gt;&lt;wsp:rsid wsp:val=&quot;00FF5B62&quot;/&gt;&lt;/wsp:rsids&gt;&lt;/w:docPr&gt;&lt;w:body&gt;&lt;w:p wsp:rsidR=&quot;00000000&quot; wsp:rsidRDefault=&quot;00941812&quot;&gt;&lt;m:oMathPara&gt;&lt;m:oMath&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Рљ&lt;/m:t&gt;&lt;/m:r&gt;&lt;/m:e&gt;&lt;m:sub&gt;&lt;m:r&gt;&lt;w:rPr&gt;&lt;w:rFonts w:ascii=&quot;Cambria Math&quot; w:h-ansi=&quot;Cambria Math&quot;/&gt;&lt;wx:font wx:val=&quot;Cambria Math&quot;/&gt;&lt;w:i/&gt;&lt;w:lang w:val=&quot;RU&quot;/&gt;&lt;/w:rPr&gt;&lt;m:t&gt;Р·Рі&lt;/m:t&gt;&lt;/m:r&gt;&lt;/m:sub&gt;&lt;/m:sSub&gt;&lt;m:r&gt;&lt;w:rPr&gt;&lt;w:rFonts w:ascii=&quot;Cambria Math&quot; w:h-ansi=&quot;Cambria Math&quot;/&gt;&lt;wx:font wx:val=&quot;Cambria Math&quot;/&gt;&lt;w:i/&gt;&lt;w:lang w:val=&quot;RU&quot;/&gt;&lt;/w:rPr&gt;&lt;m:t&gt;=&lt;/m:t&gt;&lt;/m:r&gt;&lt;m:f&gt;&lt;m:fPr&gt;&lt;m:ctrlPr&gt;&lt;w:rPr&gt;&lt;w:rFonts w:ascii=&quot;Cambria Math&quot; w:h-ansi=&quot;Cambria Math&quot;/&gt;&lt;wx:font wx:val=&quot;Cambria Math&quot;/&gt;&lt;w:i/&gt;&lt;w:lang w:val=&quot;RU&quot;/&gt;&lt;/w:rPr&gt;&lt;/m:ctrlPr&gt;&lt;/m:fPr&gt;&lt;m:num&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cСЂ&lt;/m:t&gt;&lt;/m:r&gt;&lt;/m:sub&gt;&lt;/m:sSub&gt;&lt;/m:num&gt;&lt;m:den&gt;&lt;m:sSub&gt;&lt;m:sSubPr&gt;&lt;m:ctrlPr&gt;&lt;w:rPr&gt;&lt;w:rFonts w:ascii=&quot;Cambria Math&quot; w:h-ansi=&quot;Cambria Math&quot;/&gt;&lt;wx:font wx:val=&quot;Cambria Math&quot;/&gt;&lt;w:i/&gt;&lt;w:lang w:val=&quot;RU&quot;/&gt;&lt;/w:rPr&gt;&lt;/m:ctrlPr&gt;&lt;/m:sSubPr&gt;&lt;m:e&gt;&lt;m:r&gt;&lt;w:rPr&gt;&lt;w:rFonts w:ascii=&quot;Cambria Math&quot; w:h-ansi=&quot;Cambria Math&quot;/&gt;&lt;wx:font wx:val=&quot;Cambria Math&quot;/&gt;&lt;w:i/&gt;&lt;w:lang w:val=&quot;RU&quot;/&gt;&lt;/w:rPr&gt;&lt;m:t&gt;S&lt;/m:t&gt;&lt;/m:r&gt;&lt;/m:e&gt;&lt;m:sub&gt;&lt;m:r&gt;&lt;w:rPr&gt;&lt;w:rFonts w:ascii=&quot;Cambria Math&quot; w:h-ansi=&quot;Cambria Math&quot;/&gt;&lt;wx:font wx:val=&quot;Cambria Math&quot;/&gt;&lt;w:i/&gt;&lt;w:lang w:val=&quot;RU&quot;/&gt;&lt;/w:rPr&gt;&lt;m:t&gt;max&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C215C">
        <w:rPr>
          <w:lang w:val="ru-RU"/>
        </w:rPr>
        <w:fldChar w:fldCharType="end"/>
      </w:r>
      <w:r w:rsidRPr="004647BC">
        <w:rPr>
          <w:lang w:val="ru-RU"/>
        </w:rPr>
        <w:t xml:space="preserve">          </w:t>
      </w:r>
      <w:r>
        <w:rPr>
          <w:lang w:val="ru-RU"/>
        </w:rPr>
        <w:t xml:space="preserve">               </w:t>
      </w:r>
      <w:r w:rsidR="00847994">
        <w:rPr>
          <w:lang w:val="ru-RU"/>
        </w:rPr>
        <w:t xml:space="preserve"> </w:t>
      </w:r>
      <w:r w:rsidRPr="004647BC">
        <w:rPr>
          <w:lang w:val="ru-RU"/>
        </w:rPr>
        <w:t xml:space="preserve">                </w:t>
      </w:r>
      <w:r>
        <w:rPr>
          <w:lang w:val="ru-RU"/>
        </w:rPr>
        <w:t xml:space="preserve">    </w:t>
      </w:r>
      <w:r w:rsidRPr="004647BC">
        <w:rPr>
          <w:lang w:val="ru-RU"/>
        </w:rPr>
        <w:t xml:space="preserve">     (2.</w:t>
      </w:r>
      <w:r>
        <w:rPr>
          <w:lang w:val="ru-RU"/>
        </w:rPr>
        <w:t>7</w:t>
      </w:r>
      <w:r w:rsidRPr="004647BC">
        <w:rPr>
          <w:lang w:val="ru-RU"/>
        </w:rPr>
        <w:t>)</w:t>
      </w:r>
    </w:p>
    <w:p w:rsidR="00AF5E5A" w:rsidRPr="004647BC" w:rsidRDefault="00AF5E5A" w:rsidP="00890A95">
      <w:pPr>
        <w:spacing w:line="360" w:lineRule="auto"/>
        <w:ind w:firstLine="709"/>
        <w:contextualSpacing/>
        <w:rPr>
          <w:lang w:val="ru-RU"/>
        </w:rPr>
      </w:pPr>
      <w:proofErr w:type="gramStart"/>
      <w:r w:rsidRPr="004647BC">
        <w:rPr>
          <w:lang w:val="ru-RU"/>
        </w:rPr>
        <w:t>де  S</w:t>
      </w:r>
      <w:r w:rsidRPr="004647BC">
        <w:rPr>
          <w:vertAlign w:val="subscript"/>
          <w:lang w:val="ru-RU"/>
        </w:rPr>
        <w:t>max</w:t>
      </w:r>
      <w:proofErr w:type="gramEnd"/>
      <w:r w:rsidR="00941C79">
        <w:rPr>
          <w:lang w:val="ru-RU"/>
        </w:rPr>
        <w:t xml:space="preserve"> – максимальне значення повної</w:t>
      </w:r>
      <w:r w:rsidRPr="004647BC">
        <w:rPr>
          <w:lang w:val="ru-RU"/>
        </w:rPr>
        <w:t xml:space="preserve"> </w:t>
      </w:r>
      <w:r w:rsidR="00941C79">
        <w:rPr>
          <w:lang w:val="ru-RU"/>
        </w:rPr>
        <w:t>потужності</w:t>
      </w:r>
      <w:r w:rsidRPr="004647BC">
        <w:rPr>
          <w:lang w:val="ru-RU"/>
        </w:rPr>
        <w:t>, кВА,</w:t>
      </w:r>
    </w:p>
    <w:p w:rsidR="00AF5E5A" w:rsidRPr="00B67F0C" w:rsidRDefault="00AF5E5A" w:rsidP="00890A95">
      <w:pPr>
        <w:spacing w:line="360" w:lineRule="auto"/>
        <w:ind w:firstLine="709"/>
        <w:contextualSpacing/>
        <w:rPr>
          <w:lang w:val="ru-RU"/>
        </w:rPr>
      </w:pPr>
      <w:r w:rsidRPr="004647BC">
        <w:rPr>
          <w:lang w:val="ru-RU"/>
        </w:rPr>
        <w:t xml:space="preserve">       </w:t>
      </w:r>
      <w:r>
        <w:rPr>
          <w:lang w:val="ru-RU"/>
        </w:rPr>
        <w:t>К</w:t>
      </w:r>
      <w:r w:rsidRPr="00B67F0C">
        <w:rPr>
          <w:vertAlign w:val="subscript"/>
          <w:lang w:val="ru-RU"/>
        </w:rPr>
        <w:t>зг</w:t>
      </w:r>
      <w:r w:rsidR="00941C79">
        <w:rPr>
          <w:lang w:val="ru-RU"/>
        </w:rPr>
        <w:t xml:space="preserve"> – коефіціє</w:t>
      </w:r>
      <w:r w:rsidRPr="00B67F0C">
        <w:rPr>
          <w:lang w:val="ru-RU"/>
        </w:rPr>
        <w:t>нт запо</w:t>
      </w:r>
      <w:r w:rsidR="00941C79">
        <w:rPr>
          <w:lang w:val="ru-RU"/>
        </w:rPr>
        <w:t>внення графі</w:t>
      </w:r>
      <w:r w:rsidRPr="00B67F0C">
        <w:rPr>
          <w:lang w:val="ru-RU"/>
        </w:rPr>
        <w:t>ка.</w:t>
      </w:r>
    </w:p>
    <w:p w:rsidR="00B72A89" w:rsidRPr="00B72A89" w:rsidRDefault="00B72A89" w:rsidP="00890A95">
      <w:pPr>
        <w:spacing w:line="360" w:lineRule="auto"/>
        <w:ind w:firstLine="709"/>
        <w:contextualSpacing/>
        <w:jc w:val="center"/>
        <w:rPr>
          <w:lang w:val="ru-RU"/>
        </w:rPr>
      </w:pPr>
      <w:r>
        <w:rPr>
          <w:sz w:val="32"/>
          <w:lang w:val="ru-RU"/>
        </w:rPr>
        <w:t>К</w:t>
      </w:r>
      <w:r>
        <w:rPr>
          <w:sz w:val="32"/>
          <w:vertAlign w:val="subscript"/>
          <w:lang w:val="ru-RU"/>
        </w:rPr>
        <w:t xml:space="preserve">ЗГ </w:t>
      </w:r>
      <w:r>
        <w:rPr>
          <w:sz w:val="32"/>
          <w:lang w:val="ru-RU"/>
        </w:rPr>
        <w:t>= 662/694 = 0,95</w:t>
      </w:r>
    </w:p>
    <w:p w:rsidR="00AF5E5A" w:rsidRPr="004647BC" w:rsidRDefault="00B72A89" w:rsidP="00890A95">
      <w:pPr>
        <w:spacing w:line="360" w:lineRule="auto"/>
        <w:ind w:firstLine="709"/>
        <w:contextualSpacing/>
        <w:rPr>
          <w:lang w:val="ru-RU"/>
        </w:rPr>
      </w:pPr>
      <w:r>
        <w:rPr>
          <w:lang w:val="ru-RU"/>
        </w:rPr>
        <w:t>З врахуванням того, що добовий графі</w:t>
      </w:r>
      <w:r w:rsidR="00AF5E5A" w:rsidRPr="004647BC">
        <w:rPr>
          <w:lang w:val="ru-RU"/>
        </w:rPr>
        <w:t xml:space="preserve">к </w:t>
      </w:r>
      <w:r>
        <w:rPr>
          <w:lang w:val="ru-RU"/>
        </w:rPr>
        <w:t>навантажень</w:t>
      </w:r>
      <w:r w:rsidR="00AF5E5A">
        <w:rPr>
          <w:lang w:val="ru-RU"/>
        </w:rPr>
        <w:t xml:space="preserve"> </w:t>
      </w:r>
      <w:r>
        <w:rPr>
          <w:lang w:val="ru-RU"/>
        </w:rPr>
        <w:t>знаходять в літній час</w:t>
      </w:r>
      <w:r w:rsidR="00AF5E5A" w:rsidRPr="004647BC">
        <w:rPr>
          <w:lang w:val="ru-RU"/>
        </w:rPr>
        <w:t xml:space="preserve">, </w:t>
      </w:r>
      <w:r>
        <w:rPr>
          <w:lang w:val="ru-RU"/>
        </w:rPr>
        <w:t>необхідно врахувати, що</w:t>
      </w:r>
      <w:r w:rsidR="00AF5E5A">
        <w:rPr>
          <w:lang w:val="ru-RU"/>
        </w:rPr>
        <w:t xml:space="preserve"> </w:t>
      </w:r>
      <w:r>
        <w:rPr>
          <w:lang w:val="ru-RU"/>
        </w:rPr>
        <w:t>взимку можливі перевантаження на 15 % в порівнянні з літним пері</w:t>
      </w:r>
      <w:r w:rsidR="00AF5E5A" w:rsidRPr="004647BC">
        <w:rPr>
          <w:lang w:val="ru-RU"/>
        </w:rPr>
        <w:t>одом:</w:t>
      </w:r>
    </w:p>
    <w:p w:rsidR="00AF5E5A" w:rsidRPr="004647BC" w:rsidRDefault="00AF5E5A" w:rsidP="00890A95">
      <w:pPr>
        <w:spacing w:line="360" w:lineRule="auto"/>
        <w:ind w:firstLine="709"/>
        <w:contextualSpacing/>
        <w:jc w:val="right"/>
        <w:rPr>
          <w:lang w:val="ru-RU"/>
        </w:rPr>
      </w:pPr>
      <w:r w:rsidRPr="004647BC">
        <w:rPr>
          <w:lang w:val="ru-RU"/>
        </w:rPr>
        <w:tab/>
      </w:r>
      <w:r w:rsidRPr="004647BC">
        <w:rPr>
          <w:lang w:val="ru-RU"/>
        </w:rPr>
        <w:tab/>
      </w:r>
      <w:r>
        <w:rPr>
          <w:lang w:val="ru-RU"/>
        </w:rPr>
        <w:t xml:space="preserve">     </w:t>
      </w:r>
      <w:r w:rsidRPr="004647BC">
        <w:rPr>
          <w:lang w:val="ru-RU"/>
        </w:rPr>
        <w:t xml:space="preserve">     S</w:t>
      </w:r>
      <w:r w:rsidRPr="004647BC">
        <w:rPr>
          <w:vertAlign w:val="subscript"/>
          <w:lang w:val="ru-RU"/>
        </w:rPr>
        <w:t>доп</w:t>
      </w:r>
      <w:r w:rsidRPr="004647BC">
        <w:rPr>
          <w:lang w:val="ru-RU"/>
        </w:rPr>
        <w:t xml:space="preserve"> = S</w:t>
      </w:r>
      <w:proofErr w:type="gramStart"/>
      <w:r>
        <w:rPr>
          <w:vertAlign w:val="subscript"/>
          <w:lang w:val="ru-RU"/>
        </w:rPr>
        <w:t>ср</w:t>
      </w:r>
      <w:r w:rsidRPr="004647BC">
        <w:rPr>
          <w:vertAlign w:val="subscript"/>
          <w:lang w:val="ru-RU"/>
        </w:rPr>
        <w:t xml:space="preserve"> </w:t>
      </w:r>
      <w:r w:rsidR="00847994">
        <w:rPr>
          <w:lang w:val="ru-RU"/>
        </w:rPr>
        <w:t xml:space="preserve"> ∙</w:t>
      </w:r>
      <w:proofErr w:type="gramEnd"/>
      <w:r w:rsidR="00847994">
        <w:rPr>
          <w:lang w:val="ru-RU"/>
        </w:rPr>
        <w:t xml:space="preserve"> 1,15</w:t>
      </w:r>
      <w:r>
        <w:rPr>
          <w:lang w:val="ru-RU"/>
        </w:rPr>
        <w:t xml:space="preserve">                  </w:t>
      </w:r>
      <w:r w:rsidRPr="004647BC">
        <w:rPr>
          <w:lang w:val="ru-RU"/>
        </w:rPr>
        <w:tab/>
      </w:r>
      <w:r w:rsidRPr="004647BC">
        <w:rPr>
          <w:lang w:val="ru-RU"/>
        </w:rPr>
        <w:tab/>
      </w:r>
      <w:r w:rsidRPr="004647BC">
        <w:rPr>
          <w:lang w:val="ru-RU"/>
        </w:rPr>
        <w:tab/>
        <w:t>(2.</w:t>
      </w:r>
      <w:r>
        <w:rPr>
          <w:lang w:val="ru-RU"/>
        </w:rPr>
        <w:t>8</w:t>
      </w:r>
      <w:r w:rsidRPr="004647BC">
        <w:rPr>
          <w:lang w:val="ru-RU"/>
        </w:rPr>
        <w:t>)</w:t>
      </w:r>
    </w:p>
    <w:p w:rsidR="00AF5E5A" w:rsidRPr="007C167C" w:rsidRDefault="00AF5E5A" w:rsidP="00847994">
      <w:pPr>
        <w:spacing w:line="360" w:lineRule="auto"/>
        <w:ind w:firstLine="709"/>
        <w:contextualSpacing/>
        <w:jc w:val="center"/>
        <w:rPr>
          <w:lang w:val="ru-RU"/>
        </w:rPr>
      </w:pPr>
      <w:r w:rsidRPr="004647BC">
        <w:rPr>
          <w:lang w:val="ru-RU"/>
        </w:rPr>
        <w:t>S</w:t>
      </w:r>
      <w:r w:rsidRPr="004647BC">
        <w:rPr>
          <w:vertAlign w:val="subscript"/>
          <w:lang w:val="ru-RU"/>
        </w:rPr>
        <w:t>доп</w:t>
      </w:r>
      <w:r w:rsidRPr="004647BC">
        <w:rPr>
          <w:lang w:val="ru-RU"/>
        </w:rPr>
        <w:t xml:space="preserve"> = </w:t>
      </w:r>
      <w:r w:rsidR="00B72A89">
        <w:rPr>
          <w:lang w:val="ru-RU"/>
        </w:rPr>
        <w:t>662</w:t>
      </w:r>
      <w:r w:rsidRPr="004647BC">
        <w:rPr>
          <w:lang w:val="ru-RU"/>
        </w:rPr>
        <w:t xml:space="preserve"> ∙ 1,15 =</w:t>
      </w:r>
      <w:r>
        <w:rPr>
          <w:lang w:val="ru-RU"/>
        </w:rPr>
        <w:t xml:space="preserve"> 761</w:t>
      </w:r>
      <w:r w:rsidR="00B72A89">
        <w:rPr>
          <w:lang w:val="ru-RU"/>
        </w:rPr>
        <w:t>,</w:t>
      </w:r>
      <w:r>
        <w:rPr>
          <w:lang w:val="ru-RU"/>
        </w:rPr>
        <w:t>65</w:t>
      </w:r>
      <w:r w:rsidRPr="004647BC">
        <w:rPr>
          <w:lang w:val="ru-RU"/>
        </w:rPr>
        <w:t xml:space="preserve"> кВА</w:t>
      </w:r>
      <w:r>
        <w:rPr>
          <w:lang w:val="ru-RU"/>
        </w:rPr>
        <w:t>.</w:t>
      </w:r>
    </w:p>
    <w:p w:rsidR="00AF5E5A" w:rsidRPr="002F286B" w:rsidRDefault="00AF5E5A" w:rsidP="00890A95">
      <w:pPr>
        <w:spacing w:line="360" w:lineRule="auto"/>
        <w:ind w:firstLine="709"/>
        <w:contextualSpacing/>
        <w:rPr>
          <w:lang w:val="ru-RU"/>
        </w:rPr>
      </w:pPr>
    </w:p>
    <w:p w:rsidR="00AF5E5A" w:rsidRPr="004647BC" w:rsidRDefault="00B72A89" w:rsidP="00890A95">
      <w:pPr>
        <w:spacing w:line="360" w:lineRule="auto"/>
        <w:ind w:firstLine="709"/>
        <w:contextualSpacing/>
        <w:rPr>
          <w:lang w:val="ru-RU"/>
        </w:rPr>
      </w:pPr>
      <w:r>
        <w:rPr>
          <w:lang w:val="ru-RU"/>
        </w:rPr>
        <w:t>В пікові години навантажень можливі</w:t>
      </w:r>
      <w:r w:rsidR="00AF5E5A" w:rsidRPr="004647BC">
        <w:rPr>
          <w:lang w:val="ru-RU"/>
        </w:rPr>
        <w:t xml:space="preserve"> перегрузки </w:t>
      </w:r>
      <w:r w:rsidR="00AF5E5A">
        <w:rPr>
          <w:lang w:val="ru-RU"/>
        </w:rPr>
        <w:t>до</w:t>
      </w:r>
      <w:r w:rsidR="00AF5E5A" w:rsidRPr="004647BC">
        <w:rPr>
          <w:lang w:val="ru-RU"/>
        </w:rPr>
        <w:t xml:space="preserve"> 40%</w:t>
      </w:r>
      <w:r w:rsidR="00AF5E5A">
        <w:rPr>
          <w:lang w:val="ru-RU"/>
        </w:rPr>
        <w:t>.</w:t>
      </w:r>
      <w:r w:rsidR="00AF5E5A" w:rsidRPr="004647BC">
        <w:rPr>
          <w:lang w:val="ru-RU"/>
        </w:rPr>
        <w:t xml:space="preserve"> </w:t>
      </w:r>
      <w:r>
        <w:rPr>
          <w:lang w:val="ru-RU"/>
        </w:rPr>
        <w:t>Враховуючи це</w:t>
      </w:r>
      <w:r w:rsidR="00AF5E5A">
        <w:rPr>
          <w:lang w:val="ru-RU"/>
        </w:rPr>
        <w:t>,</w:t>
      </w:r>
      <w:r>
        <w:rPr>
          <w:lang w:val="ru-RU"/>
        </w:rPr>
        <w:t xml:space="preserve"> знаходять можливі </w:t>
      </w:r>
      <w:r w:rsidR="00AF5E5A" w:rsidRPr="004647BC">
        <w:rPr>
          <w:lang w:val="ru-RU"/>
        </w:rPr>
        <w:t xml:space="preserve">перегрузки на </w:t>
      </w:r>
      <w:r>
        <w:rPr>
          <w:lang w:val="ru-RU"/>
        </w:rPr>
        <w:t>підстанції</w:t>
      </w:r>
      <w:r w:rsidR="00AF5E5A" w:rsidRPr="004647BC">
        <w:rPr>
          <w:lang w:val="ru-RU"/>
        </w:rPr>
        <w:t xml:space="preserve">: </w:t>
      </w:r>
    </w:p>
    <w:p w:rsidR="00AF5E5A" w:rsidRPr="004647BC" w:rsidRDefault="00AF5E5A" w:rsidP="00890A95">
      <w:pPr>
        <w:spacing w:line="360" w:lineRule="auto"/>
        <w:ind w:firstLine="709"/>
        <w:contextualSpacing/>
        <w:rPr>
          <w:lang w:val="ru-RU"/>
        </w:rPr>
      </w:pPr>
      <w:r w:rsidRPr="004647BC">
        <w:rPr>
          <w:lang w:val="ru-RU"/>
        </w:rPr>
        <w:tab/>
      </w:r>
      <w:r w:rsidRPr="004647BC">
        <w:rPr>
          <w:lang w:val="ru-RU"/>
        </w:rPr>
        <w:tab/>
      </w:r>
      <w:r w:rsidRPr="004647BC">
        <w:rPr>
          <w:lang w:val="ru-RU"/>
        </w:rPr>
        <w:tab/>
        <w:t xml:space="preserve">               </w:t>
      </w:r>
      <w:r>
        <w:rPr>
          <w:lang w:val="ru-RU"/>
        </w:rPr>
        <w:t xml:space="preserve">  </w:t>
      </w:r>
      <w:r w:rsidRPr="004647BC">
        <w:rPr>
          <w:lang w:val="ru-RU"/>
        </w:rPr>
        <w:t xml:space="preserve"> </w:t>
      </w:r>
      <w:r>
        <w:rPr>
          <w:lang w:val="ru-RU"/>
        </w:rPr>
        <w:t xml:space="preserve">     </w:t>
      </w:r>
      <w:r w:rsidRPr="004647BC">
        <w:rPr>
          <w:lang w:val="ru-RU"/>
        </w:rPr>
        <w:t>S</w:t>
      </w:r>
      <w:r w:rsidRPr="004647BC">
        <w:rPr>
          <w:vertAlign w:val="subscript"/>
          <w:lang w:val="ru-RU"/>
        </w:rPr>
        <w:t>доп∑</w:t>
      </w:r>
      <w:r>
        <w:rPr>
          <w:vertAlign w:val="subscript"/>
          <w:lang w:val="ru-RU"/>
        </w:rPr>
        <w:t xml:space="preserve"> </w:t>
      </w:r>
      <w:r w:rsidRPr="004647BC">
        <w:rPr>
          <w:lang w:val="ru-RU"/>
        </w:rPr>
        <w:t>= S</w:t>
      </w:r>
      <w:r w:rsidRPr="004647BC">
        <w:rPr>
          <w:vertAlign w:val="subscript"/>
          <w:lang w:val="ru-RU"/>
        </w:rPr>
        <w:t>доп</w:t>
      </w:r>
      <w:r>
        <w:rPr>
          <w:vertAlign w:val="subscript"/>
          <w:lang w:val="ru-RU"/>
        </w:rPr>
        <w:t xml:space="preserve"> </w:t>
      </w:r>
      <w:r w:rsidR="00847994">
        <w:rPr>
          <w:lang w:val="ru-RU"/>
        </w:rPr>
        <w:t>∙ 1,</w:t>
      </w:r>
      <w:proofErr w:type="gramStart"/>
      <w:r w:rsidR="00847994">
        <w:rPr>
          <w:lang w:val="ru-RU"/>
        </w:rPr>
        <w:t>4;</w:t>
      </w:r>
      <w:r w:rsidR="00847994">
        <w:rPr>
          <w:lang w:val="ru-RU"/>
        </w:rPr>
        <w:tab/>
      </w:r>
      <w:proofErr w:type="gramEnd"/>
      <w:r w:rsidR="00847994">
        <w:rPr>
          <w:lang w:val="ru-RU"/>
        </w:rPr>
        <w:tab/>
      </w:r>
      <w:r w:rsidR="00847994">
        <w:rPr>
          <w:lang w:val="ru-RU"/>
        </w:rPr>
        <w:tab/>
      </w:r>
      <w:r>
        <w:rPr>
          <w:lang w:val="ru-RU"/>
        </w:rPr>
        <w:t xml:space="preserve">             </w:t>
      </w:r>
      <w:r w:rsidRPr="004647BC">
        <w:rPr>
          <w:lang w:val="ru-RU"/>
        </w:rPr>
        <w:t xml:space="preserve">       </w:t>
      </w:r>
      <w:r>
        <w:rPr>
          <w:lang w:val="ru-RU"/>
        </w:rPr>
        <w:t xml:space="preserve"> </w:t>
      </w:r>
      <w:r w:rsidRPr="004647BC">
        <w:rPr>
          <w:lang w:val="ru-RU"/>
        </w:rPr>
        <w:t xml:space="preserve"> (2.</w:t>
      </w:r>
      <w:r>
        <w:rPr>
          <w:lang w:val="ru-RU"/>
        </w:rPr>
        <w:t>9</w:t>
      </w:r>
      <w:r w:rsidRPr="004647BC">
        <w:rPr>
          <w:lang w:val="ru-RU"/>
        </w:rPr>
        <w:t>)</w:t>
      </w:r>
    </w:p>
    <w:p w:rsidR="00AF5E5A" w:rsidRDefault="00AF5E5A" w:rsidP="00890A95">
      <w:pPr>
        <w:spacing w:line="360" w:lineRule="auto"/>
        <w:ind w:firstLine="709"/>
        <w:contextualSpacing/>
        <w:rPr>
          <w:lang w:val="ru-RU"/>
        </w:rPr>
      </w:pPr>
      <w:r w:rsidRPr="004647BC">
        <w:rPr>
          <w:lang w:val="ru-RU"/>
        </w:rPr>
        <w:tab/>
      </w:r>
      <w:r w:rsidRPr="004647BC">
        <w:rPr>
          <w:lang w:val="ru-RU"/>
        </w:rPr>
        <w:tab/>
      </w:r>
      <w:r w:rsidRPr="004647BC">
        <w:rPr>
          <w:lang w:val="ru-RU"/>
        </w:rPr>
        <w:tab/>
      </w:r>
      <w:r>
        <w:rPr>
          <w:lang w:val="ru-RU"/>
        </w:rPr>
        <w:t xml:space="preserve">   </w:t>
      </w:r>
      <w:r w:rsidRPr="004647BC">
        <w:rPr>
          <w:lang w:val="ru-RU"/>
        </w:rPr>
        <w:t xml:space="preserve">  S</w:t>
      </w:r>
      <w:r w:rsidRPr="004647BC">
        <w:rPr>
          <w:vertAlign w:val="subscript"/>
          <w:lang w:val="ru-RU"/>
        </w:rPr>
        <w:t>доп∑</w:t>
      </w:r>
      <w:r w:rsidRPr="004647BC">
        <w:rPr>
          <w:lang w:val="ru-RU"/>
        </w:rPr>
        <w:t xml:space="preserve"> = </w:t>
      </w:r>
      <w:r>
        <w:rPr>
          <w:lang w:val="ru-RU"/>
        </w:rPr>
        <w:t>761</w:t>
      </w:r>
      <w:r w:rsidR="00B72A89">
        <w:rPr>
          <w:lang w:val="ru-RU"/>
        </w:rPr>
        <w:t>,</w:t>
      </w:r>
      <w:r>
        <w:rPr>
          <w:lang w:val="ru-RU"/>
        </w:rPr>
        <w:t>65</w:t>
      </w:r>
      <w:r w:rsidRPr="004647BC">
        <w:rPr>
          <w:lang w:val="ru-RU"/>
        </w:rPr>
        <w:t xml:space="preserve"> ∙ 1,4 =</w:t>
      </w:r>
      <w:r>
        <w:rPr>
          <w:lang w:val="ru-RU"/>
        </w:rPr>
        <w:t xml:space="preserve"> 1066</w:t>
      </w:r>
      <w:r w:rsidR="00B72A89">
        <w:rPr>
          <w:lang w:val="ru-RU"/>
        </w:rPr>
        <w:t>,</w:t>
      </w:r>
      <w:r>
        <w:rPr>
          <w:lang w:val="ru-RU"/>
        </w:rPr>
        <w:t xml:space="preserve">3 кВА. </w:t>
      </w:r>
    </w:p>
    <w:p w:rsidR="00B72A89" w:rsidRPr="001B0903" w:rsidRDefault="00E43D71" w:rsidP="00890A95">
      <w:pPr>
        <w:spacing w:line="360" w:lineRule="auto"/>
        <w:ind w:firstLine="709"/>
        <w:rPr>
          <w:noProof/>
        </w:rPr>
      </w:pPr>
      <w:r>
        <w:rPr>
          <w:noProof/>
        </w:rPr>
        <w:t>Номі</w:t>
      </w:r>
      <w:r w:rsidR="00B72A89" w:rsidRPr="001B0903">
        <w:rPr>
          <w:noProof/>
        </w:rPr>
        <w:t>нальну</w:t>
      </w:r>
      <w:r>
        <w:rPr>
          <w:noProof/>
        </w:rPr>
        <w:t xml:space="preserve"> потужність</w:t>
      </w:r>
      <w:r w:rsidR="00B72A89" w:rsidRPr="001B0903">
        <w:rPr>
          <w:noProof/>
        </w:rPr>
        <w:t xml:space="preserve"> тра</w:t>
      </w:r>
      <w:r>
        <w:rPr>
          <w:noProof/>
        </w:rPr>
        <w:t>нсформаторів о</w:t>
      </w:r>
      <w:r w:rsidR="00B72A89">
        <w:rPr>
          <w:noProof/>
        </w:rPr>
        <w:t>бирают</w:t>
      </w:r>
      <w:r>
        <w:rPr>
          <w:noProof/>
        </w:rPr>
        <w:t>ь по розрахунковим активним навантаженням з врахуванням обраного кое</w:t>
      </w:r>
      <w:r w:rsidR="00B72A89" w:rsidRPr="001B0903">
        <w:rPr>
          <w:noProof/>
        </w:rPr>
        <w:t>ф</w:t>
      </w:r>
      <w:r>
        <w:rPr>
          <w:noProof/>
        </w:rPr>
        <w:t>іцієнту</w:t>
      </w:r>
      <w:r w:rsidR="00B72A89">
        <w:rPr>
          <w:noProof/>
        </w:rPr>
        <w:t xml:space="preserve"> загрузки</w:t>
      </w:r>
      <w:r w:rsidR="00B72A89" w:rsidRPr="001B0903">
        <w:rPr>
          <w:noProof/>
        </w:rPr>
        <w:t xml:space="preserve"> трансформатора </w:t>
      </w:r>
      <w:r w:rsidR="00B72A89" w:rsidRPr="001B0903">
        <w:rPr>
          <w:noProof/>
          <w:position w:val="-12"/>
        </w:rPr>
        <w:object w:dxaOrig="320" w:dyaOrig="380">
          <v:shape id="_x0000_i1047" type="#_x0000_t75" style="width:15.75pt;height:18.75pt" o:ole="">
            <v:imagedata r:id="rId21" o:title=""/>
          </v:shape>
          <o:OLEObject Type="Embed" ProgID="Equation.3" ShapeID="_x0000_i1047" DrawAspect="Content" ObjectID="_1479747715" r:id="rId22"/>
        </w:object>
      </w:r>
      <w:r w:rsidR="00B72A89" w:rsidRPr="001B0903">
        <w:rPr>
          <w:noProof/>
        </w:rPr>
        <w:t>:</w:t>
      </w:r>
    </w:p>
    <w:p w:rsidR="00B72A89" w:rsidRPr="001B0903" w:rsidRDefault="00B72A89" w:rsidP="00890A95">
      <w:pPr>
        <w:spacing w:line="360" w:lineRule="auto"/>
        <w:ind w:firstLine="709"/>
        <w:jc w:val="right"/>
        <w:rPr>
          <w:noProof/>
        </w:rPr>
      </w:pPr>
      <w:r w:rsidRPr="00106C0B">
        <w:rPr>
          <w:noProof/>
          <w:position w:val="-30"/>
        </w:rPr>
        <w:object w:dxaOrig="2420" w:dyaOrig="720">
          <v:shape id="_x0000_i1048" type="#_x0000_t75" style="width:120.75pt;height:36pt" o:ole="">
            <v:imagedata r:id="rId23" o:title=""/>
          </v:shape>
          <o:OLEObject Type="Embed" ProgID="Equation.3" ShapeID="_x0000_i1048" DrawAspect="Content" ObjectID="_1479747716" r:id="rId24"/>
        </w:object>
      </w:r>
      <w:r>
        <w:rPr>
          <w:noProof/>
          <w:lang w:val="ru-RU"/>
        </w:rPr>
        <w:t>, кВА,</w:t>
      </w:r>
      <w:r w:rsidR="00847994">
        <w:rPr>
          <w:noProof/>
        </w:rPr>
        <w:t xml:space="preserve">            </w:t>
      </w:r>
      <w:r w:rsidRPr="001B0903">
        <w:rPr>
          <w:noProof/>
        </w:rPr>
        <w:t xml:space="preserve">                       (2</w:t>
      </w:r>
      <w:r w:rsidR="001A4743">
        <w:rPr>
          <w:noProof/>
        </w:rPr>
        <w:t>.10</w:t>
      </w:r>
      <w:r w:rsidRPr="001B0903">
        <w:rPr>
          <w:noProof/>
        </w:rPr>
        <w:t>)</w:t>
      </w:r>
    </w:p>
    <w:p w:rsidR="00B72A89" w:rsidRPr="001B0903" w:rsidRDefault="00B72A89" w:rsidP="00890A95">
      <w:pPr>
        <w:spacing w:line="360" w:lineRule="auto"/>
        <w:ind w:firstLine="709"/>
        <w:rPr>
          <w:noProof/>
        </w:rPr>
      </w:pPr>
      <w:r w:rsidRPr="001B0903">
        <w:rPr>
          <w:noProof/>
        </w:rPr>
        <w:t xml:space="preserve">де </w:t>
      </w:r>
      <w:r w:rsidRPr="001B0903">
        <w:rPr>
          <w:noProof/>
          <w:position w:val="-16"/>
        </w:rPr>
        <w:object w:dxaOrig="840" w:dyaOrig="420">
          <v:shape id="_x0000_i1049" type="#_x0000_t75" style="width:42pt;height:21pt" o:ole="">
            <v:imagedata r:id="rId25" o:title=""/>
          </v:shape>
          <o:OLEObject Type="Embed" ProgID="Equation.3" ShapeID="_x0000_i1049" DrawAspect="Content" ObjectID="_1479747717" r:id="rId26"/>
        </w:object>
      </w:r>
      <w:r w:rsidR="00E43D71">
        <w:rPr>
          <w:noProof/>
        </w:rPr>
        <w:t>– повна розрахункова</w:t>
      </w:r>
      <w:r w:rsidRPr="001B0903">
        <w:rPr>
          <w:noProof/>
        </w:rPr>
        <w:t xml:space="preserve"> </w:t>
      </w:r>
      <w:r w:rsidR="00E43D71">
        <w:rPr>
          <w:noProof/>
        </w:rPr>
        <w:t xml:space="preserve">потужність </w:t>
      </w:r>
      <w:r w:rsidRPr="001B0903">
        <w:rPr>
          <w:noProof/>
        </w:rPr>
        <w:t>трансф</w:t>
      </w:r>
      <w:r>
        <w:rPr>
          <w:noProof/>
          <w:lang w:val="ru-RU"/>
        </w:rPr>
        <w:t>о</w:t>
      </w:r>
      <w:r w:rsidRPr="001B0903">
        <w:rPr>
          <w:noProof/>
        </w:rPr>
        <w:t>рматора;</w:t>
      </w:r>
    </w:p>
    <w:p w:rsidR="00B72A89" w:rsidRDefault="00B72A89" w:rsidP="00890A95">
      <w:pPr>
        <w:spacing w:line="360" w:lineRule="auto"/>
        <w:ind w:firstLine="709"/>
        <w:rPr>
          <w:noProof/>
        </w:rPr>
      </w:pPr>
      <w:r w:rsidRPr="001B0903">
        <w:rPr>
          <w:noProof/>
          <w:position w:val="-6"/>
        </w:rPr>
        <w:object w:dxaOrig="300" w:dyaOrig="300">
          <v:shape id="_x0000_i1050" type="#_x0000_t75" style="width:15pt;height:15pt" o:ole="">
            <v:imagedata r:id="rId27" o:title=""/>
          </v:shape>
          <o:OLEObject Type="Embed" ProgID="Equation.3" ShapeID="_x0000_i1050" DrawAspect="Content" ObjectID="_1479747718" r:id="rId28"/>
        </w:object>
      </w:r>
      <w:r w:rsidR="00E43D71">
        <w:rPr>
          <w:noProof/>
        </w:rPr>
        <w:t>– кол-во</w:t>
      </w:r>
      <w:r w:rsidR="00E43D71">
        <w:rPr>
          <w:noProof/>
          <w:lang w:val="ru-RU"/>
        </w:rPr>
        <w:t xml:space="preserve"> трансформаторів підстанції</w:t>
      </w:r>
      <w:r w:rsidRPr="001B0903">
        <w:rPr>
          <w:noProof/>
        </w:rPr>
        <w:t>.</w:t>
      </w:r>
    </w:p>
    <w:p w:rsidR="001A4743" w:rsidRPr="001A4743" w:rsidRDefault="001A4743" w:rsidP="00890A95">
      <w:pPr>
        <w:spacing w:line="360" w:lineRule="auto"/>
        <w:ind w:firstLine="709"/>
        <w:jc w:val="center"/>
        <w:rPr>
          <w:i/>
          <w:lang w:val="ru-RU"/>
        </w:rPr>
      </w:pPr>
      <w:r>
        <w:rPr>
          <w:lang w:val="en-US"/>
        </w:rPr>
        <w:t>S</w:t>
      </w:r>
      <w:r>
        <w:rPr>
          <w:vertAlign w:val="subscript"/>
          <w:lang w:val="ru-RU"/>
        </w:rPr>
        <w:t xml:space="preserve">ном тр </w:t>
      </w:r>
      <w:r>
        <w:rPr>
          <w:lang w:val="ru-RU"/>
        </w:rPr>
        <w:t>= 662</w:t>
      </w:r>
      <w:proofErr w:type="gramStart"/>
      <w:r>
        <w:rPr>
          <w:lang w:val="ru-RU"/>
        </w:rPr>
        <w:t>/(</w:t>
      </w:r>
      <w:proofErr w:type="gramEnd"/>
      <w:r>
        <w:rPr>
          <w:lang w:val="ru-RU"/>
        </w:rPr>
        <w:t>2×0,8) = 413,75 кВА</w:t>
      </w:r>
    </w:p>
    <w:p w:rsidR="00B72A89" w:rsidRPr="001A4743" w:rsidRDefault="001A4743" w:rsidP="00890A95">
      <w:pPr>
        <w:spacing w:line="360" w:lineRule="auto"/>
        <w:ind w:firstLine="709"/>
        <w:jc w:val="center"/>
        <w:rPr>
          <w:i/>
          <w:lang w:val="ru-RU"/>
        </w:rPr>
      </w:pPr>
      <w:r>
        <w:rPr>
          <w:lang w:val="en-US"/>
        </w:rPr>
        <w:t>S</w:t>
      </w:r>
      <w:r>
        <w:rPr>
          <w:vertAlign w:val="subscript"/>
          <w:lang w:val="ru-RU"/>
        </w:rPr>
        <w:t>ном т</w:t>
      </w:r>
      <w:r>
        <w:rPr>
          <w:lang w:val="ru-RU"/>
        </w:rPr>
        <w:t xml:space="preserve"> = 1000 кВА</w:t>
      </w:r>
    </w:p>
    <w:p w:rsidR="00B72A89" w:rsidRPr="00E94209" w:rsidRDefault="00F214F0" w:rsidP="00890A95">
      <w:pPr>
        <w:spacing w:line="360" w:lineRule="auto"/>
        <w:ind w:firstLine="709"/>
        <w:rPr>
          <w:lang w:val="ru-RU"/>
        </w:rPr>
      </w:pPr>
      <w:r>
        <w:rPr>
          <w:lang w:val="ru-RU"/>
        </w:rPr>
        <w:t>З врахуванням перевантажень, обираю</w:t>
      </w:r>
      <w:r w:rsidR="00B72A89">
        <w:rPr>
          <w:lang w:val="ru-RU"/>
        </w:rPr>
        <w:t>ться</w:t>
      </w:r>
      <w:r w:rsidR="00E43D71">
        <w:rPr>
          <w:lang w:val="ru-RU"/>
        </w:rPr>
        <w:t xml:space="preserve"> два трансформатора типу</w:t>
      </w:r>
      <w:r w:rsidR="00B72A89">
        <w:rPr>
          <w:lang w:val="ru-RU"/>
        </w:rPr>
        <w:t xml:space="preserve"> </w:t>
      </w:r>
      <w:r w:rsidR="00E43D71">
        <w:t>ТМ-1000</w:t>
      </w:r>
      <w:r w:rsidR="00B72A89" w:rsidRPr="00797D90">
        <w:t>/10</w:t>
      </w:r>
      <w:r w:rsidR="00B72A89">
        <w:rPr>
          <w:lang w:val="ru-RU"/>
        </w:rPr>
        <w:t>.</w:t>
      </w:r>
    </w:p>
    <w:p w:rsidR="00847994" w:rsidRDefault="00847994" w:rsidP="00890A95">
      <w:pPr>
        <w:spacing w:line="360" w:lineRule="auto"/>
        <w:ind w:firstLine="709"/>
        <w:contextualSpacing/>
        <w:rPr>
          <w:b/>
          <w:lang w:val="ru-RU"/>
        </w:rPr>
      </w:pPr>
    </w:p>
    <w:p w:rsidR="00B72A89" w:rsidRPr="001A4743" w:rsidRDefault="001A4743" w:rsidP="00890A95">
      <w:pPr>
        <w:spacing w:line="360" w:lineRule="auto"/>
        <w:ind w:firstLine="709"/>
        <w:contextualSpacing/>
        <w:rPr>
          <w:b/>
          <w:lang w:val="ru-RU"/>
        </w:rPr>
      </w:pPr>
      <w:r>
        <w:rPr>
          <w:b/>
          <w:lang w:val="ru-RU"/>
        </w:rPr>
        <w:t xml:space="preserve">2.2 </w:t>
      </w:r>
      <w:r w:rsidRPr="001A4743">
        <w:rPr>
          <w:b/>
          <w:lang w:val="ru-RU"/>
        </w:rPr>
        <w:t>Розрахунок та перевірка кабелю живлення</w:t>
      </w:r>
      <w:r>
        <w:rPr>
          <w:b/>
          <w:lang w:val="ru-RU"/>
        </w:rPr>
        <w:t xml:space="preserve"> </w:t>
      </w:r>
      <w:r w:rsidRPr="001A4743">
        <w:rPr>
          <w:b/>
          <w:lang w:val="ru-RU"/>
        </w:rPr>
        <w:t>силового трансформатора 10/0.4 кВ</w:t>
      </w:r>
    </w:p>
    <w:p w:rsidR="008053D2" w:rsidRDefault="008053D2" w:rsidP="00890A95">
      <w:pPr>
        <w:spacing w:line="360" w:lineRule="auto"/>
        <w:ind w:firstLine="709"/>
        <w:rPr>
          <w:noProof/>
        </w:rPr>
      </w:pPr>
      <w:r>
        <w:rPr>
          <w:noProof/>
          <w:lang w:val="ru-RU"/>
        </w:rPr>
        <w:t>Для вибору</w:t>
      </w:r>
      <w:r w:rsidRPr="008053D2">
        <w:rPr>
          <w:noProof/>
        </w:rPr>
        <w:t xml:space="preserve"> перетину кабелю, який живить цехову трансформаторну підстанцію, як струм нормального режиму, незалежно від числа трансформаторів, приймається номінальний первинний струм трансформатора:</w:t>
      </w:r>
    </w:p>
    <w:p w:rsidR="001A4743" w:rsidRPr="001B0903" w:rsidRDefault="001A4743" w:rsidP="00890A95">
      <w:pPr>
        <w:spacing w:line="360" w:lineRule="auto"/>
        <w:ind w:firstLine="709"/>
        <w:jc w:val="right"/>
        <w:rPr>
          <w:noProof/>
        </w:rPr>
      </w:pPr>
      <w:r w:rsidRPr="00891A08">
        <w:rPr>
          <w:noProof/>
          <w:position w:val="-32"/>
        </w:rPr>
        <w:object w:dxaOrig="2760" w:dyaOrig="700">
          <v:shape id="_x0000_i1051" type="#_x0000_t75" style="width:138pt;height:35.25pt" o:ole="">
            <v:imagedata r:id="rId29" o:title=""/>
          </v:shape>
          <o:OLEObject Type="Embed" ProgID="Equation.3" ShapeID="_x0000_i1051" DrawAspect="Content" ObjectID="_1479747719" r:id="rId30"/>
        </w:object>
      </w:r>
      <w:r>
        <w:rPr>
          <w:noProof/>
          <w:lang w:val="ru-RU"/>
        </w:rPr>
        <w:t>, А,</w:t>
      </w:r>
      <w:r w:rsidRPr="001B0903">
        <w:rPr>
          <w:noProof/>
        </w:rPr>
        <w:t xml:space="preserve">                                      (2</w:t>
      </w:r>
      <w:r>
        <w:rPr>
          <w:noProof/>
        </w:rPr>
        <w:t>.</w:t>
      </w:r>
      <w:r w:rsidR="00F214F0">
        <w:rPr>
          <w:noProof/>
          <w:lang w:val="ru-RU"/>
        </w:rPr>
        <w:t>11</w:t>
      </w:r>
      <w:r w:rsidRPr="001B0903">
        <w:rPr>
          <w:noProof/>
        </w:rPr>
        <w:t>)</w:t>
      </w:r>
    </w:p>
    <w:p w:rsidR="001A4743" w:rsidRPr="001B0903" w:rsidRDefault="001A4743" w:rsidP="00890A95">
      <w:pPr>
        <w:spacing w:line="360" w:lineRule="auto"/>
        <w:ind w:firstLine="709"/>
        <w:rPr>
          <w:noProof/>
        </w:rPr>
      </w:pPr>
      <w:r w:rsidRPr="001B0903">
        <w:rPr>
          <w:noProof/>
        </w:rPr>
        <w:t xml:space="preserve">де </w:t>
      </w:r>
      <w:r w:rsidRPr="001B0903">
        <w:rPr>
          <w:noProof/>
          <w:position w:val="-12"/>
        </w:rPr>
        <w:object w:dxaOrig="700" w:dyaOrig="380">
          <v:shape id="_x0000_i1052" type="#_x0000_t75" style="width:35.25pt;height:18.75pt" o:ole="">
            <v:imagedata r:id="rId31" o:title=""/>
          </v:shape>
          <o:OLEObject Type="Embed" ProgID="Equation.3" ShapeID="_x0000_i1052" DrawAspect="Content" ObjectID="_1479747720" r:id="rId32"/>
        </w:object>
      </w:r>
      <w:r>
        <w:rPr>
          <w:noProof/>
        </w:rPr>
        <w:t>– номи</w:t>
      </w:r>
      <w:r w:rsidRPr="001B0903">
        <w:rPr>
          <w:noProof/>
        </w:rPr>
        <w:t>нальна потужність трансформатора, кВА;</w:t>
      </w:r>
    </w:p>
    <w:p w:rsidR="001A4743" w:rsidRDefault="001A4743" w:rsidP="00890A95">
      <w:pPr>
        <w:spacing w:line="360" w:lineRule="auto"/>
        <w:ind w:firstLine="709"/>
        <w:rPr>
          <w:noProof/>
        </w:rPr>
      </w:pPr>
      <w:r w:rsidRPr="001B0903">
        <w:rPr>
          <w:noProof/>
          <w:position w:val="-12"/>
        </w:rPr>
        <w:object w:dxaOrig="900" w:dyaOrig="380">
          <v:shape id="_x0000_i1053" type="#_x0000_t75" style="width:45pt;height:18.75pt" o:ole="">
            <v:imagedata r:id="rId33" o:title=""/>
          </v:shape>
          <o:OLEObject Type="Embed" ProgID="Equation.3" ShapeID="_x0000_i1053" DrawAspect="Content" ObjectID="_1479747721" r:id="rId34"/>
        </w:object>
      </w:r>
      <w:r w:rsidR="008053D2">
        <w:rPr>
          <w:noProof/>
        </w:rPr>
        <w:t>– номинальн</w:t>
      </w:r>
      <w:r w:rsidR="008053D2">
        <w:rPr>
          <w:noProof/>
          <w:lang w:val="ru-RU"/>
        </w:rPr>
        <w:t>а</w:t>
      </w:r>
      <w:r w:rsidR="008053D2">
        <w:rPr>
          <w:noProof/>
        </w:rPr>
        <w:t xml:space="preserve"> первин</w:t>
      </w:r>
      <w:r>
        <w:rPr>
          <w:noProof/>
        </w:rPr>
        <w:t>н</w:t>
      </w:r>
      <w:r w:rsidR="008053D2">
        <w:rPr>
          <w:noProof/>
          <w:lang w:val="ru-RU"/>
        </w:rPr>
        <w:t>а</w:t>
      </w:r>
      <w:r w:rsidR="008053D2">
        <w:rPr>
          <w:noProof/>
        </w:rPr>
        <w:t xml:space="preserve"> напр</w:t>
      </w:r>
      <w:r w:rsidR="008053D2">
        <w:rPr>
          <w:noProof/>
          <w:lang w:val="ru-RU"/>
        </w:rPr>
        <w:t>уга</w:t>
      </w:r>
      <w:r w:rsidRPr="001B0903">
        <w:rPr>
          <w:noProof/>
        </w:rPr>
        <w:t xml:space="preserve"> трансформатора, кВ.</w:t>
      </w:r>
    </w:p>
    <w:p w:rsidR="0069426A" w:rsidRPr="0069426A" w:rsidRDefault="0069426A" w:rsidP="00890A95">
      <w:pPr>
        <w:spacing w:line="360" w:lineRule="auto"/>
        <w:ind w:firstLine="709"/>
        <w:jc w:val="center"/>
        <w:rPr>
          <w:noProof/>
          <w:lang w:val="ru-RU"/>
        </w:rPr>
      </w:pPr>
      <w:r>
        <w:rPr>
          <w:lang w:val="en-US"/>
        </w:rPr>
        <w:t>I</w:t>
      </w:r>
      <w:r>
        <w:rPr>
          <w:vertAlign w:val="subscript"/>
          <w:lang w:val="ru-RU"/>
        </w:rPr>
        <w:t xml:space="preserve">норм </w:t>
      </w:r>
      <w:r>
        <w:rPr>
          <w:noProof/>
          <w:lang w:val="ru-RU"/>
        </w:rPr>
        <w:t>= 1000/</w:t>
      </w:r>
      <w:r w:rsidR="00021D0F">
        <w:rPr>
          <w:noProof/>
          <w:lang w:val="ru-RU"/>
        </w:rPr>
        <w:t>(1,73×10) = 57,7 А</w:t>
      </w:r>
    </w:p>
    <w:p w:rsidR="001A4743" w:rsidRPr="001B0903" w:rsidRDefault="00021D0F" w:rsidP="00890A95">
      <w:pPr>
        <w:spacing w:line="360" w:lineRule="auto"/>
        <w:ind w:firstLine="709"/>
        <w:rPr>
          <w:noProof/>
        </w:rPr>
      </w:pPr>
      <w:r>
        <w:rPr>
          <w:noProof/>
        </w:rPr>
        <w:t>Економічно вигідний</w:t>
      </w:r>
      <w:r w:rsidRPr="00021D0F">
        <w:rPr>
          <w:noProof/>
        </w:rPr>
        <w:t xml:space="preserve"> перетин кабелю визначається як</w:t>
      </w:r>
      <w:r w:rsidR="001A4743" w:rsidRPr="001B0903">
        <w:rPr>
          <w:noProof/>
        </w:rPr>
        <w:t>:</w:t>
      </w:r>
    </w:p>
    <w:p w:rsidR="001A4743" w:rsidRDefault="001A4743" w:rsidP="00890A95">
      <w:pPr>
        <w:spacing w:line="360" w:lineRule="auto"/>
        <w:ind w:firstLine="709"/>
        <w:jc w:val="right"/>
        <w:rPr>
          <w:noProof/>
        </w:rPr>
      </w:pPr>
      <w:r w:rsidRPr="00891A08">
        <w:rPr>
          <w:noProof/>
          <w:position w:val="-30"/>
        </w:rPr>
        <w:object w:dxaOrig="1100" w:dyaOrig="720">
          <v:shape id="_x0000_i1054" type="#_x0000_t75" style="width:54.75pt;height:36pt" o:ole="">
            <v:imagedata r:id="rId35" o:title=""/>
          </v:shape>
          <o:OLEObject Type="Embed" ProgID="Equation.3" ShapeID="_x0000_i1054" DrawAspect="Content" ObjectID="_1479747722" r:id="rId36"/>
        </w:object>
      </w:r>
      <w:r>
        <w:rPr>
          <w:noProof/>
          <w:lang w:val="ru-RU"/>
        </w:rPr>
        <w:t>, мм</w:t>
      </w:r>
      <w:r>
        <w:rPr>
          <w:noProof/>
          <w:vertAlign w:val="superscript"/>
          <w:lang w:val="ru-RU"/>
        </w:rPr>
        <w:t>2</w:t>
      </w:r>
      <w:r w:rsidRPr="001B0903">
        <w:rPr>
          <w:noProof/>
        </w:rPr>
        <w:t xml:space="preserve"> </w:t>
      </w:r>
      <w:r>
        <w:rPr>
          <w:noProof/>
          <w:lang w:val="ru-RU"/>
        </w:rPr>
        <w:t>,</w:t>
      </w:r>
      <w:r w:rsidRPr="001B0903">
        <w:rPr>
          <w:noProof/>
        </w:rPr>
        <w:t xml:space="preserve">              </w:t>
      </w:r>
      <w:r>
        <w:rPr>
          <w:noProof/>
          <w:lang w:val="ru-RU"/>
        </w:rPr>
        <w:t xml:space="preserve"> </w:t>
      </w:r>
      <w:r w:rsidR="00847994">
        <w:rPr>
          <w:noProof/>
        </w:rPr>
        <w:t xml:space="preserve">  </w:t>
      </w:r>
      <w:r w:rsidRPr="001B0903">
        <w:rPr>
          <w:noProof/>
        </w:rPr>
        <w:t xml:space="preserve">                               (2</w:t>
      </w:r>
      <w:r w:rsidR="00F214F0">
        <w:rPr>
          <w:noProof/>
        </w:rPr>
        <w:t>.12</w:t>
      </w:r>
      <w:r w:rsidRPr="001B0903">
        <w:rPr>
          <w:noProof/>
        </w:rPr>
        <w:t>)</w:t>
      </w:r>
    </w:p>
    <w:p w:rsidR="001A4743" w:rsidRDefault="001A4743" w:rsidP="00890A95">
      <w:pPr>
        <w:spacing w:line="360" w:lineRule="auto"/>
        <w:ind w:firstLine="709"/>
        <w:rPr>
          <w:lang w:val="ru-RU"/>
        </w:rPr>
      </w:pPr>
      <w:r>
        <w:rPr>
          <w:lang w:val="ru-RU"/>
        </w:rPr>
        <w:t xml:space="preserve">де </w:t>
      </w:r>
      <w:r>
        <w:rPr>
          <w:lang w:val="en-US"/>
        </w:rPr>
        <w:t>J</w:t>
      </w:r>
      <w:r>
        <w:rPr>
          <w:vertAlign w:val="subscript"/>
          <w:lang w:val="ru-RU"/>
        </w:rPr>
        <w:t>ек</w:t>
      </w:r>
      <w:r>
        <w:rPr>
          <w:lang w:val="ru-RU"/>
        </w:rPr>
        <w:t xml:space="preserve"> – нор</w:t>
      </w:r>
      <w:r w:rsidR="00021D0F">
        <w:rPr>
          <w:lang w:val="ru-RU"/>
        </w:rPr>
        <w:t>моване значення економічно вигідної</w:t>
      </w:r>
      <w:r>
        <w:rPr>
          <w:lang w:val="ru-RU"/>
        </w:rPr>
        <w:t xml:space="preserve"> </w:t>
      </w:r>
      <w:r w:rsidR="00021D0F">
        <w:rPr>
          <w:lang w:val="ru-RU"/>
        </w:rPr>
        <w:t>густини струму</w:t>
      </w:r>
      <w:r>
        <w:rPr>
          <w:lang w:val="ru-RU"/>
        </w:rPr>
        <w:t>.</w:t>
      </w:r>
    </w:p>
    <w:p w:rsidR="00021D0F" w:rsidRPr="00021D0F" w:rsidRDefault="00021D0F" w:rsidP="00890A95">
      <w:pPr>
        <w:spacing w:line="360" w:lineRule="auto"/>
        <w:ind w:firstLine="709"/>
        <w:jc w:val="center"/>
        <w:rPr>
          <w:vertAlign w:val="superscript"/>
          <w:lang w:val="ru-RU"/>
        </w:rPr>
      </w:pPr>
      <w:r>
        <w:rPr>
          <w:lang w:val="en-US"/>
        </w:rPr>
        <w:t>S</w:t>
      </w:r>
      <w:r>
        <w:rPr>
          <w:vertAlign w:val="subscript"/>
          <w:lang w:val="en-US"/>
        </w:rPr>
        <w:t>e</w:t>
      </w:r>
      <w:r>
        <w:rPr>
          <w:vertAlign w:val="subscript"/>
          <w:lang w:val="ru-RU"/>
        </w:rPr>
        <w:t xml:space="preserve">к </w:t>
      </w:r>
      <w:r>
        <w:rPr>
          <w:lang w:val="ru-RU"/>
        </w:rPr>
        <w:t>= 57</w:t>
      </w:r>
      <w:proofErr w:type="gramStart"/>
      <w:r>
        <w:rPr>
          <w:lang w:val="ru-RU"/>
        </w:rPr>
        <w:t>,7</w:t>
      </w:r>
      <w:proofErr w:type="gramEnd"/>
      <w:r>
        <w:rPr>
          <w:lang w:val="ru-RU"/>
        </w:rPr>
        <w:t>/1,6 = 36,1 мм</w:t>
      </w:r>
      <w:r>
        <w:rPr>
          <w:vertAlign w:val="superscript"/>
          <w:lang w:val="ru-RU"/>
        </w:rPr>
        <w:t>2</w:t>
      </w:r>
    </w:p>
    <w:p w:rsidR="001A4743" w:rsidRDefault="00021D0F" w:rsidP="00890A95">
      <w:pPr>
        <w:spacing w:line="360" w:lineRule="auto"/>
        <w:ind w:firstLine="709"/>
        <w:rPr>
          <w:lang w:val="ru-RU"/>
        </w:rPr>
      </w:pPr>
      <w:r>
        <w:rPr>
          <w:lang w:val="ru-RU"/>
        </w:rPr>
        <w:t>Перетин жили кабелю</w:t>
      </w:r>
      <w:r w:rsidR="001A4743">
        <w:rPr>
          <w:lang w:val="ru-RU"/>
        </w:rPr>
        <w:t xml:space="preserve"> </w:t>
      </w:r>
      <w:r w:rsidR="001A4743">
        <w:rPr>
          <w:lang w:val="en-US"/>
        </w:rPr>
        <w:t>S</w:t>
      </w:r>
      <w:r w:rsidR="001A4743">
        <w:rPr>
          <w:vertAlign w:val="subscript"/>
          <w:lang w:val="ru-RU"/>
        </w:rPr>
        <w:t xml:space="preserve">ст </w:t>
      </w:r>
      <w:r>
        <w:rPr>
          <w:lang w:val="ru-RU"/>
        </w:rPr>
        <w:t>= 50</w:t>
      </w:r>
      <w:r w:rsidR="001A4743">
        <w:rPr>
          <w:lang w:val="ru-RU"/>
        </w:rPr>
        <w:t xml:space="preserve"> мм</w:t>
      </w:r>
      <w:r w:rsidR="001A4743">
        <w:rPr>
          <w:vertAlign w:val="superscript"/>
          <w:lang w:val="ru-RU"/>
        </w:rPr>
        <w:t>2</w:t>
      </w:r>
      <w:r w:rsidR="001A4743">
        <w:rPr>
          <w:lang w:val="ru-RU"/>
        </w:rPr>
        <w:t>.</w:t>
      </w:r>
    </w:p>
    <w:p w:rsidR="001A4743" w:rsidRPr="001B0903" w:rsidRDefault="00021D0F" w:rsidP="00890A95">
      <w:pPr>
        <w:spacing w:line="360" w:lineRule="auto"/>
        <w:ind w:firstLine="709"/>
        <w:rPr>
          <w:noProof/>
        </w:rPr>
      </w:pPr>
      <w:r w:rsidRPr="00021D0F">
        <w:rPr>
          <w:noProof/>
        </w:rPr>
        <w:t>У режимі максимального навантаження кабелів допустимий для даного кабелю струм з урахуванням умов прокладки і відхилень параметрів середовища від стандартних умов і коефіцієнтів допустимого перевантаження, порівнюють зі струмом його форсованого режиму з урахуванням коефіцієнта резервіровнія:</w:t>
      </w:r>
    </w:p>
    <w:p w:rsidR="001A4743" w:rsidRPr="001B0903" w:rsidRDefault="001A4743" w:rsidP="00890A95">
      <w:pPr>
        <w:spacing w:line="360" w:lineRule="auto"/>
        <w:ind w:firstLine="709"/>
        <w:jc w:val="right"/>
        <w:rPr>
          <w:noProof/>
        </w:rPr>
      </w:pPr>
      <w:r w:rsidRPr="000A2C60">
        <w:rPr>
          <w:noProof/>
          <w:position w:val="-14"/>
        </w:rPr>
        <w:object w:dxaOrig="2700" w:dyaOrig="380">
          <v:shape id="_x0000_i1055" type="#_x0000_t75" style="width:135pt;height:18.75pt" o:ole="">
            <v:imagedata r:id="rId37" o:title=""/>
          </v:shape>
          <o:OLEObject Type="Embed" ProgID="Equation.3" ShapeID="_x0000_i1055" DrawAspect="Content" ObjectID="_1479747723" r:id="rId38"/>
        </w:object>
      </w:r>
      <w:r w:rsidRPr="001B0903">
        <w:rPr>
          <w:noProof/>
        </w:rPr>
        <w:t xml:space="preserve">                   </w:t>
      </w:r>
      <w:r w:rsidR="00847994">
        <w:rPr>
          <w:noProof/>
          <w:lang w:val="ru-RU"/>
        </w:rPr>
        <w:t xml:space="preserve">   </w:t>
      </w:r>
      <w:r w:rsidRPr="001B0903">
        <w:rPr>
          <w:noProof/>
        </w:rPr>
        <w:t xml:space="preserve">                  (2</w:t>
      </w:r>
      <w:r>
        <w:rPr>
          <w:noProof/>
        </w:rPr>
        <w:t>.</w:t>
      </w:r>
      <w:r w:rsidR="00F214F0">
        <w:rPr>
          <w:noProof/>
          <w:lang w:val="ru-RU"/>
        </w:rPr>
        <w:t>13</w:t>
      </w:r>
      <w:r w:rsidRPr="001B0903">
        <w:rPr>
          <w:noProof/>
        </w:rPr>
        <w:t>)</w:t>
      </w:r>
    </w:p>
    <w:p w:rsidR="001A4743" w:rsidRPr="001B0903" w:rsidRDefault="00021D0F" w:rsidP="00890A95">
      <w:pPr>
        <w:spacing w:line="360" w:lineRule="auto"/>
        <w:ind w:firstLine="709"/>
        <w:rPr>
          <w:noProof/>
        </w:rPr>
      </w:pPr>
      <w:r w:rsidRPr="00021D0F">
        <w:rPr>
          <w:noProof/>
        </w:rPr>
        <w:t>Допустимий тривалий струм для силових кабелів в електричних мережах напругою 10 кВ з урахуванням умов прокладки і величин відхилення реальних параметрів навколишнього середовища від стандартних умов при тривалому характері даних відхилень визначається таким чином:</w:t>
      </w:r>
    </w:p>
    <w:p w:rsidR="001A4743" w:rsidRPr="001B0903" w:rsidRDefault="001A4743" w:rsidP="00890A95">
      <w:pPr>
        <w:spacing w:line="360" w:lineRule="auto"/>
        <w:ind w:firstLine="709"/>
        <w:jc w:val="right"/>
        <w:rPr>
          <w:noProof/>
        </w:rPr>
      </w:pPr>
      <w:r w:rsidRPr="000A2C60">
        <w:rPr>
          <w:noProof/>
          <w:position w:val="-14"/>
        </w:rPr>
        <w:object w:dxaOrig="2040" w:dyaOrig="380">
          <v:shape id="_x0000_i1056" type="#_x0000_t75" style="width:102pt;height:18.75pt" o:ole="">
            <v:imagedata r:id="rId39" o:title=""/>
          </v:shape>
          <o:OLEObject Type="Embed" ProgID="Equation.3" ShapeID="_x0000_i1056" DrawAspect="Content" ObjectID="_1479747724" r:id="rId40"/>
        </w:object>
      </w:r>
      <w:r>
        <w:rPr>
          <w:noProof/>
          <w:lang w:val="ru-RU"/>
        </w:rPr>
        <w:t>, А,</w:t>
      </w:r>
      <w:r w:rsidRPr="001B0903">
        <w:rPr>
          <w:noProof/>
        </w:rPr>
        <w:t xml:space="preserve">                                           (2</w:t>
      </w:r>
      <w:r>
        <w:rPr>
          <w:noProof/>
        </w:rPr>
        <w:t>.</w:t>
      </w:r>
      <w:r w:rsidR="00F214F0">
        <w:rPr>
          <w:noProof/>
        </w:rPr>
        <w:t>14</w:t>
      </w:r>
      <w:r w:rsidRPr="001B0903">
        <w:rPr>
          <w:noProof/>
        </w:rPr>
        <w:t>)</w:t>
      </w:r>
    </w:p>
    <w:p w:rsidR="001A4743" w:rsidRPr="001B0903" w:rsidRDefault="001A4743" w:rsidP="00890A95">
      <w:pPr>
        <w:spacing w:line="360" w:lineRule="auto"/>
        <w:ind w:firstLine="709"/>
        <w:rPr>
          <w:noProof/>
        </w:rPr>
      </w:pPr>
      <w:r w:rsidRPr="001B0903">
        <w:rPr>
          <w:noProof/>
        </w:rPr>
        <w:t xml:space="preserve">де </w:t>
      </w:r>
      <w:r w:rsidRPr="001B0903">
        <w:rPr>
          <w:noProof/>
          <w:position w:val="-16"/>
        </w:rPr>
        <w:object w:dxaOrig="560" w:dyaOrig="420">
          <v:shape id="_x0000_i1057" type="#_x0000_t75" style="width:27.75pt;height:21pt" o:ole="">
            <v:imagedata r:id="rId41" o:title=""/>
          </v:shape>
          <o:OLEObject Type="Embed" ProgID="Equation.3" ShapeID="_x0000_i1057" DrawAspect="Content" ObjectID="_1479747725" r:id="rId42"/>
        </w:object>
      </w:r>
      <w:r w:rsidR="00021D0F">
        <w:rPr>
          <w:noProof/>
        </w:rPr>
        <w:t>– поправковий коефіціє</w:t>
      </w:r>
      <w:r w:rsidRPr="001B0903">
        <w:rPr>
          <w:noProof/>
        </w:rPr>
        <w:t>нт на темп</w:t>
      </w:r>
      <w:r>
        <w:rPr>
          <w:noProof/>
        </w:rPr>
        <w:t xml:space="preserve">ературу </w:t>
      </w:r>
      <w:r w:rsidR="002D05FE">
        <w:rPr>
          <w:noProof/>
        </w:rPr>
        <w:t>навколишнього с</w:t>
      </w:r>
      <w:r>
        <w:rPr>
          <w:noProof/>
        </w:rPr>
        <w:t>е</w:t>
      </w:r>
      <w:r w:rsidR="002D05FE">
        <w:rPr>
          <w:noProof/>
        </w:rPr>
        <w:t>редовища</w:t>
      </w:r>
      <w:r w:rsidRPr="001B0903">
        <w:rPr>
          <w:noProof/>
        </w:rPr>
        <w:t>;</w:t>
      </w:r>
    </w:p>
    <w:p w:rsidR="001A4743" w:rsidRPr="001B0903" w:rsidRDefault="001A4743" w:rsidP="00890A95">
      <w:pPr>
        <w:spacing w:line="360" w:lineRule="auto"/>
        <w:ind w:firstLine="709"/>
        <w:rPr>
          <w:noProof/>
        </w:rPr>
      </w:pPr>
      <w:r w:rsidRPr="001B0903">
        <w:rPr>
          <w:noProof/>
          <w:position w:val="-16"/>
        </w:rPr>
        <w:object w:dxaOrig="480" w:dyaOrig="420">
          <v:shape id="_x0000_i1058" type="#_x0000_t75" style="width:24pt;height:21pt" o:ole="">
            <v:imagedata r:id="rId43" o:title=""/>
          </v:shape>
          <o:OLEObject Type="Embed" ProgID="Equation.3" ShapeID="_x0000_i1058" DrawAspect="Content" ObjectID="_1479747726" r:id="rId44"/>
        </w:object>
      </w:r>
      <w:r w:rsidR="002D05FE">
        <w:rPr>
          <w:noProof/>
        </w:rPr>
        <w:t>– поправковий коефіціє</w:t>
      </w:r>
      <w:r>
        <w:rPr>
          <w:noProof/>
        </w:rPr>
        <w:t xml:space="preserve">нт на </w:t>
      </w:r>
      <w:r w:rsidR="002D05FE">
        <w:rPr>
          <w:noProof/>
        </w:rPr>
        <w:t>кількість кабелів, які</w:t>
      </w:r>
      <w:r>
        <w:rPr>
          <w:noProof/>
        </w:rPr>
        <w:t xml:space="preserve"> лежат</w:t>
      </w:r>
      <w:r w:rsidR="002D05FE">
        <w:rPr>
          <w:noProof/>
        </w:rPr>
        <w:t>ь біля в землі</w:t>
      </w:r>
      <w:r w:rsidRPr="001B0903">
        <w:rPr>
          <w:noProof/>
        </w:rPr>
        <w:t>;</w:t>
      </w:r>
    </w:p>
    <w:p w:rsidR="001A4743" w:rsidRDefault="001A4743" w:rsidP="00890A95">
      <w:pPr>
        <w:spacing w:line="360" w:lineRule="auto"/>
        <w:ind w:firstLine="709"/>
      </w:pPr>
      <w:r w:rsidRPr="001B0903">
        <w:rPr>
          <w:noProof/>
          <w:position w:val="-14"/>
        </w:rPr>
        <w:object w:dxaOrig="499" w:dyaOrig="400">
          <v:shape id="_x0000_i1059" type="#_x0000_t75" style="width:24.75pt;height:20.25pt" o:ole="">
            <v:imagedata r:id="rId45" o:title=""/>
          </v:shape>
          <o:OLEObject Type="Embed" ProgID="Equation.3" ShapeID="_x0000_i1059" DrawAspect="Content" ObjectID="_1479747727" r:id="rId46"/>
        </w:object>
      </w:r>
      <w:r w:rsidR="002D05FE">
        <w:rPr>
          <w:noProof/>
        </w:rPr>
        <w:t>– допустима тривалість струму</w:t>
      </w:r>
      <w:r w:rsidR="002D05FE" w:rsidRPr="002D05FE">
        <w:rPr>
          <w:noProof/>
        </w:rPr>
        <w:t xml:space="preserve"> провідника стандартного перерізу для стандартних умов</w:t>
      </w:r>
      <w:r w:rsidRPr="001B0903">
        <w:rPr>
          <w:noProof/>
        </w:rPr>
        <w:t>.</w:t>
      </w:r>
    </w:p>
    <w:p w:rsidR="002D05FE" w:rsidRPr="002D05FE" w:rsidRDefault="002D05FE" w:rsidP="00890A95">
      <w:pPr>
        <w:spacing w:line="360" w:lineRule="auto"/>
        <w:ind w:firstLine="709"/>
        <w:jc w:val="center"/>
        <w:rPr>
          <w:lang w:val="ru-RU"/>
        </w:rPr>
      </w:pPr>
      <w:r>
        <w:rPr>
          <w:lang w:val="en-US"/>
        </w:rPr>
        <w:t>I</w:t>
      </w:r>
      <w:r w:rsidRPr="00890A95">
        <w:rPr>
          <w:lang w:val="ru-RU"/>
        </w:rPr>
        <w:t>’</w:t>
      </w:r>
      <w:r>
        <w:rPr>
          <w:vertAlign w:val="subscript"/>
          <w:lang w:val="ru-RU"/>
        </w:rPr>
        <w:t xml:space="preserve">доп </w:t>
      </w:r>
      <w:r>
        <w:rPr>
          <w:lang w:val="ru-RU"/>
        </w:rPr>
        <w:t>= 1×1×175 = 175 А</w:t>
      </w:r>
    </w:p>
    <w:p w:rsidR="001A4743" w:rsidRDefault="001A4743" w:rsidP="00890A95">
      <w:pPr>
        <w:spacing w:line="360" w:lineRule="auto"/>
        <w:ind w:firstLine="709"/>
        <w:jc w:val="center"/>
        <w:rPr>
          <w:lang w:val="ru-RU"/>
        </w:rPr>
      </w:pPr>
      <w:r w:rsidRPr="001A4743">
        <w:rPr>
          <w:lang w:val="ru-RU"/>
        </w:rPr>
        <w:fldChar w:fldCharType="begin"/>
      </w:r>
      <w:r w:rsidRPr="001A4743">
        <w:rPr>
          <w:lang w:val="ru-RU"/>
        </w:rPr>
        <w:instrText xml:space="preserve"> QUOTE </w:instrText>
      </w:r>
      <w:r w:rsidR="005616EA">
        <w:rPr>
          <w:position w:val="-6"/>
        </w:rPr>
        <w:pict>
          <v:shape id="_x0000_i1060" type="#_x0000_t75" style="width:138.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474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CE5&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51A&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3F21FA&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3C05&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1C79&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2A89&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43D71&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843C05&quot; wsp:rsidP=&quot;00843C05&quot;&gt;&lt;m:oMathPara&gt;&lt;m:oMath&gt;&lt;m:r&gt;&lt;w:rPr&gt;&lt;w:rFonts w:ascii=&quot;Cambria Math&quot; w:h-ansi=&quot;Cambria Math&quot;/&gt;&lt;wx:font wx:val=&quot;Cambria Math&quot;/&gt;&lt;w:i/&gt;&lt;w:lang w:val=&quot;RU&quot;/&gt;&lt;/w:rPr&gt;&lt;m:t&gt;75&amp;gt;1,4Г—23,1=32,3&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47" o:title="" chromakey="white"/>
          </v:shape>
        </w:pict>
      </w:r>
      <w:r w:rsidRPr="001A4743">
        <w:rPr>
          <w:lang w:val="ru-RU"/>
        </w:rPr>
        <w:instrText xml:space="preserve"> </w:instrText>
      </w:r>
      <w:r w:rsidRPr="001A4743">
        <w:rPr>
          <w:lang w:val="ru-RU"/>
        </w:rPr>
        <w:fldChar w:fldCharType="separate"/>
      </w:r>
      <w:r w:rsidR="005616EA">
        <w:rPr>
          <w:position w:val="-6"/>
        </w:rPr>
        <w:pict>
          <v:shape id="_x0000_i1061" type="#_x0000_t75" style="width:138.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08&quot;/&gt;&lt;w:hyphenationZone w:val=&quot;425&quot;/&gt;&lt;w:drawingGridHorizontalSpacing w:val=&quot;187&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09AD&quot;/&gt;&lt;wsp:rsid wsp:val=&quot;000116D7&quot;/&gt;&lt;wsp:rsid wsp:val=&quot;00011B38&quot;/&gt;&lt;wsp:rsid wsp:val=&quot;000122F5&quot;/&gt;&lt;wsp:rsid wsp:val=&quot;00015765&quot;/&gt;&lt;wsp:rsid wsp:val=&quot;00016D31&quot;/&gt;&lt;wsp:rsid wsp:val=&quot;000272D7&quot;/&gt;&lt;wsp:rsid wsp:val=&quot;00045D24&quot;/&gt;&lt;wsp:rsid wsp:val=&quot;00053886&quot;/&gt;&lt;wsp:rsid wsp:val=&quot;0005401F&quot;/&gt;&lt;wsp:rsid wsp:val=&quot;000540CE&quot;/&gt;&lt;wsp:rsid wsp:val=&quot;00055B84&quot;/&gt;&lt;wsp:rsid wsp:val=&quot;000673E7&quot;/&gt;&lt;wsp:rsid wsp:val=&quot;000748A3&quot;/&gt;&lt;wsp:rsid wsp:val=&quot;00081D61&quot;/&gt;&lt;wsp:rsid wsp:val=&quot;00096E34&quot;/&gt;&lt;wsp:rsid wsp:val=&quot;000A3720&quot;/&gt;&lt;wsp:rsid wsp:val=&quot;000A5ED7&quot;/&gt;&lt;wsp:rsid wsp:val=&quot;000B4206&quot;/&gt;&lt;wsp:rsid wsp:val=&quot;000B65A1&quot;/&gt;&lt;wsp:rsid wsp:val=&quot;000B7E52&quot;/&gt;&lt;wsp:rsid wsp:val=&quot;000C01BA&quot;/&gt;&lt;wsp:rsid wsp:val=&quot;000C0897&quot;/&gt;&lt;wsp:rsid wsp:val=&quot;000C560A&quot;/&gt;&lt;wsp:rsid wsp:val=&quot;000C7341&quot;/&gt;&lt;wsp:rsid wsp:val=&quot;000D1C4B&quot;/&gt;&lt;wsp:rsid wsp:val=&quot;000E4F9D&quot;/&gt;&lt;wsp:rsid wsp:val=&quot;001142CB&quot;/&gt;&lt;wsp:rsid wsp:val=&quot;001164F1&quot;/&gt;&lt;wsp:rsid wsp:val=&quot;0012655D&quot;/&gt;&lt;wsp:rsid wsp:val=&quot;00130790&quot;/&gt;&lt;wsp:rsid wsp:val=&quot;00154401&quot;/&gt;&lt;wsp:rsid wsp:val=&quot;00165BDD&quot;/&gt;&lt;wsp:rsid wsp:val=&quot;001668CF&quot;/&gt;&lt;wsp:rsid wsp:val=&quot;0017160F&quot;/&gt;&lt;wsp:rsid wsp:val=&quot;00171690&quot;/&gt;&lt;wsp:rsid wsp:val=&quot;001821FA&quot;/&gt;&lt;wsp:rsid wsp:val=&quot;00187374&quot;/&gt;&lt;wsp:rsid wsp:val=&quot;00187835&quot;/&gt;&lt;wsp:rsid wsp:val=&quot;00191A33&quot;/&gt;&lt;wsp:rsid wsp:val=&quot;0019218A&quot;/&gt;&lt;wsp:rsid wsp:val=&quot;001923F5&quot;/&gt;&lt;wsp:rsid wsp:val=&quot;00197A93&quot;/&gt;&lt;wsp:rsid wsp:val=&quot;001A4743&quot;/&gt;&lt;wsp:rsid wsp:val=&quot;001A5015&quot;/&gt;&lt;wsp:rsid wsp:val=&quot;001B3C69&quot;/&gt;&lt;wsp:rsid wsp:val=&quot;001B42CD&quot;/&gt;&lt;wsp:rsid wsp:val=&quot;001C2B43&quot;/&gt;&lt;wsp:rsid wsp:val=&quot;001D1322&quot;/&gt;&lt;wsp:rsid wsp:val=&quot;001E34FF&quot;/&gt;&lt;wsp:rsid wsp:val=&quot;001F6AB6&quot;/&gt;&lt;wsp:rsid wsp:val=&quot;00202B3E&quot;/&gt;&lt;wsp:rsid wsp:val=&quot;00203CE6&quot;/&gt;&lt;wsp:rsid wsp:val=&quot;002050DE&quot;/&gt;&lt;wsp:rsid wsp:val=&quot;0021312E&quot;/&gt;&lt;wsp:rsid wsp:val=&quot;002142F0&quot;/&gt;&lt;wsp:rsid wsp:val=&quot;0022340D&quot;/&gt;&lt;wsp:rsid wsp:val=&quot;002249CC&quot;/&gt;&lt;wsp:rsid wsp:val=&quot;00225D1A&quot;/&gt;&lt;wsp:rsid wsp:val=&quot;002309AD&quot;/&gt;&lt;wsp:rsid wsp:val=&quot;0023156A&quot;/&gt;&lt;wsp:rsid wsp:val=&quot;00245837&quot;/&gt;&lt;wsp:rsid wsp:val=&quot;0026144E&quot;/&gt;&lt;wsp:rsid wsp:val=&quot;0027426A&quot;/&gt;&lt;wsp:rsid wsp:val=&quot;0027738B&quot;/&gt;&lt;wsp:rsid wsp:val=&quot;00277411&quot;/&gt;&lt;wsp:rsid wsp:val=&quot;002846A7&quot;/&gt;&lt;wsp:rsid wsp:val=&quot;00284E31&quot;/&gt;&lt;wsp:rsid wsp:val=&quot;00292534&quot;/&gt;&lt;wsp:rsid wsp:val=&quot;00297D05&quot;/&gt;&lt;wsp:rsid wsp:val=&quot;002A159C&quot;/&gt;&lt;wsp:rsid wsp:val=&quot;002B46B4&quot;/&gt;&lt;wsp:rsid wsp:val=&quot;002D2CE5&quot;/&gt;&lt;wsp:rsid wsp:val=&quot;002D2D8A&quot;/&gt;&lt;wsp:rsid wsp:val=&quot;002D389B&quot;/&gt;&lt;wsp:rsid wsp:val=&quot;002D4987&quot;/&gt;&lt;wsp:rsid wsp:val=&quot;002D52D3&quot;/&gt;&lt;wsp:rsid wsp:val=&quot;002E09B4&quot;/&gt;&lt;wsp:rsid wsp:val=&quot;002F6546&quot;/&gt;&lt;wsp:rsid wsp:val=&quot;00306585&quot;/&gt;&lt;wsp:rsid wsp:val=&quot;00313673&quot;/&gt;&lt;wsp:rsid wsp:val=&quot;003136D8&quot;/&gt;&lt;wsp:rsid wsp:val=&quot;003220C7&quot;/&gt;&lt;wsp:rsid wsp:val=&quot;00331935&quot;/&gt;&lt;wsp:rsid wsp:val=&quot;00331A87&quot;/&gt;&lt;wsp:rsid wsp:val=&quot;00334B72&quot;/&gt;&lt;wsp:rsid wsp:val=&quot;003412B6&quot;/&gt;&lt;wsp:rsid wsp:val=&quot;003445E5&quot;/&gt;&lt;wsp:rsid wsp:val=&quot;00344A6F&quot;/&gt;&lt;wsp:rsid wsp:val=&quot;00354DF6&quot;/&gt;&lt;wsp:rsid wsp:val=&quot;00360701&quot;/&gt;&lt;wsp:rsid wsp:val=&quot;00376763&quot;/&gt;&lt;wsp:rsid wsp:val=&quot;00394F0F&quot;/&gt;&lt;wsp:rsid wsp:val=&quot;003A051A&quot;/&gt;&lt;wsp:rsid wsp:val=&quot;003A08BA&quot;/&gt;&lt;wsp:rsid wsp:val=&quot;003A1477&quot;/&gt;&lt;wsp:rsid wsp:val=&quot;003B0CAB&quot;/&gt;&lt;wsp:rsid wsp:val=&quot;003B76A3&quot;/&gt;&lt;wsp:rsid wsp:val=&quot;003C265F&quot;/&gt;&lt;wsp:rsid wsp:val=&quot;003E6F78&quot;/&gt;&lt;wsp:rsid wsp:val=&quot;003E7B04&quot;/&gt;&lt;wsp:rsid wsp:val=&quot;003F00FD&quot;/&gt;&lt;wsp:rsid wsp:val=&quot;003F0E21&quot;/&gt;&lt;wsp:rsid wsp:val=&quot;003F21FA&quot;/&gt;&lt;wsp:rsid wsp:val=&quot;004145C9&quot;/&gt;&lt;wsp:rsid wsp:val=&quot;00416AC8&quot;/&gt;&lt;wsp:rsid wsp:val=&quot;00420082&quot;/&gt;&lt;wsp:rsid wsp:val=&quot;0042471B&quot;/&gt;&lt;wsp:rsid wsp:val=&quot;004259A0&quot;/&gt;&lt;wsp:rsid wsp:val=&quot;004356C2&quot;/&gt;&lt;wsp:rsid wsp:val=&quot;0044141F&quot;/&gt;&lt;wsp:rsid wsp:val=&quot;00444BA1&quot;/&gt;&lt;wsp:rsid wsp:val=&quot;00452CDE&quot;/&gt;&lt;wsp:rsid wsp:val=&quot;00463BE1&quot;/&gt;&lt;wsp:rsid wsp:val=&quot;00466F69&quot;/&gt;&lt;wsp:rsid wsp:val=&quot;00473364&quot;/&gt;&lt;wsp:rsid wsp:val=&quot;004741F7&quot;/&gt;&lt;wsp:rsid wsp:val=&quot;00476D8F&quot;/&gt;&lt;wsp:rsid wsp:val=&quot;00484937&quot;/&gt;&lt;wsp:rsid wsp:val=&quot;00486FCB&quot;/&gt;&lt;wsp:rsid wsp:val=&quot;00493443&quot;/&gt;&lt;wsp:rsid wsp:val=&quot;00494665&quot;/&gt;&lt;wsp:rsid wsp:val=&quot;0049699A&quot;/&gt;&lt;wsp:rsid wsp:val=&quot;00496AD0&quot;/&gt;&lt;wsp:rsid wsp:val=&quot;004A16CF&quot;/&gt;&lt;wsp:rsid wsp:val=&quot;004A2441&quot;/&gt;&lt;wsp:rsid wsp:val=&quot;004A5BAC&quot;/&gt;&lt;wsp:rsid wsp:val=&quot;004B0054&quot;/&gt;&lt;wsp:rsid wsp:val=&quot;004B5AE3&quot;/&gt;&lt;wsp:rsid wsp:val=&quot;004C7FA2&quot;/&gt;&lt;wsp:rsid wsp:val=&quot;004D01FA&quot;/&gt;&lt;wsp:rsid wsp:val=&quot;004D4114&quot;/&gt;&lt;wsp:rsid wsp:val=&quot;004E255C&quot;/&gt;&lt;wsp:rsid wsp:val=&quot;004E3F42&quot;/&gt;&lt;wsp:rsid wsp:val=&quot;004F439A&quot;/&gt;&lt;wsp:rsid wsp:val=&quot;00505E86&quot;/&gt;&lt;wsp:rsid wsp:val=&quot;00511F58&quot;/&gt;&lt;wsp:rsid wsp:val=&quot;0051240B&quot;/&gt;&lt;wsp:rsid wsp:val=&quot;00514EC0&quot;/&gt;&lt;wsp:rsid wsp:val=&quot;00516280&quot;/&gt;&lt;wsp:rsid wsp:val=&quot;005168F7&quot;/&gt;&lt;wsp:rsid wsp:val=&quot;00524826&quot;/&gt;&lt;wsp:rsid wsp:val=&quot;00532355&quot;/&gt;&lt;wsp:rsid wsp:val=&quot;00535238&quot;/&gt;&lt;wsp:rsid wsp:val=&quot;00543300&quot;/&gt;&lt;wsp:rsid wsp:val=&quot;0054700F&quot;/&gt;&lt;wsp:rsid wsp:val=&quot;0055493B&quot;/&gt;&lt;wsp:rsid wsp:val=&quot;00566F2F&quot;/&gt;&lt;wsp:rsid wsp:val=&quot;00573672&quot;/&gt;&lt;wsp:rsid wsp:val=&quot;005A3F0E&quot;/&gt;&lt;wsp:rsid wsp:val=&quot;005A4F8E&quot;/&gt;&lt;wsp:rsid wsp:val=&quot;005B7FD0&quot;/&gt;&lt;wsp:rsid wsp:val=&quot;005D098D&quot;/&gt;&lt;wsp:rsid wsp:val=&quot;005F2532&quot;/&gt;&lt;wsp:rsid wsp:val=&quot;005F4889&quot;/&gt;&lt;wsp:rsid wsp:val=&quot;00602B64&quot;/&gt;&lt;wsp:rsid wsp:val=&quot;00610C9B&quot;/&gt;&lt;wsp:rsid wsp:val=&quot;00627EBC&quot;/&gt;&lt;wsp:rsid wsp:val=&quot;00630F8D&quot;/&gt;&lt;wsp:rsid wsp:val=&quot;00631D88&quot;/&gt;&lt;wsp:rsid wsp:val=&quot;0064330E&quot;/&gt;&lt;wsp:rsid wsp:val=&quot;0064354E&quot;/&gt;&lt;wsp:rsid wsp:val=&quot;006466A7&quot;/&gt;&lt;wsp:rsid wsp:val=&quot;006607CB&quot;/&gt;&lt;wsp:rsid wsp:val=&quot;0066706C&quot;/&gt;&lt;wsp:rsid wsp:val=&quot;00670067&quot;/&gt;&lt;wsp:rsid wsp:val=&quot;00682D7E&quot;/&gt;&lt;wsp:rsid wsp:val=&quot;006845F4&quot;/&gt;&lt;wsp:rsid wsp:val=&quot;006848DF&quot;/&gt;&lt;wsp:rsid wsp:val=&quot;006A6DA3&quot;/&gt;&lt;wsp:rsid wsp:val=&quot;006B4505&quot;/&gt;&lt;wsp:rsid wsp:val=&quot;006C1A93&quot;/&gt;&lt;wsp:rsid wsp:val=&quot;006C1AE3&quot;/&gt;&lt;wsp:rsid wsp:val=&quot;006C4A3F&quot;/&gt;&lt;wsp:rsid wsp:val=&quot;006C50E3&quot;/&gt;&lt;wsp:rsid wsp:val=&quot;006C5CF8&quot;/&gt;&lt;wsp:rsid wsp:val=&quot;006D3D6C&quot;/&gt;&lt;wsp:rsid wsp:val=&quot;006D5730&quot;/&gt;&lt;wsp:rsid wsp:val=&quot;006D6630&quot;/&gt;&lt;wsp:rsid wsp:val=&quot;006E2805&quot;/&gt;&lt;wsp:rsid wsp:val=&quot;006E3BDB&quot;/&gt;&lt;wsp:rsid wsp:val=&quot;006E4876&quot;/&gt;&lt;wsp:rsid wsp:val=&quot;006F572B&quot;/&gt;&lt;wsp:rsid wsp:val=&quot;00702F67&quot;/&gt;&lt;wsp:rsid wsp:val=&quot;00703E9B&quot;/&gt;&lt;wsp:rsid wsp:val=&quot;00703F34&quot;/&gt;&lt;wsp:rsid wsp:val=&quot;00711B99&quot;/&gt;&lt;wsp:rsid wsp:val=&quot;00715517&quot;/&gt;&lt;wsp:rsid wsp:val=&quot;00730053&quot;/&gt;&lt;wsp:rsid wsp:val=&quot;00733DE3&quot;/&gt;&lt;wsp:rsid wsp:val=&quot;00762AF3&quot;/&gt;&lt;wsp:rsid wsp:val=&quot;00764AF2&quot;/&gt;&lt;wsp:rsid wsp:val=&quot;0076685D&quot;/&gt;&lt;wsp:rsid wsp:val=&quot;00784002&quot;/&gt;&lt;wsp:rsid wsp:val=&quot;00786C3E&quot;/&gt;&lt;wsp:rsid wsp:val=&quot;007977FA&quot;/&gt;&lt;wsp:rsid wsp:val=&quot;007A2A23&quot;/&gt;&lt;wsp:rsid wsp:val=&quot;007A66D6&quot;/&gt;&lt;wsp:rsid wsp:val=&quot;007A7C16&quot;/&gt;&lt;wsp:rsid wsp:val=&quot;007B2470&quot;/&gt;&lt;wsp:rsid wsp:val=&quot;007B7795&quot;/&gt;&lt;wsp:rsid wsp:val=&quot;007C51C3&quot;/&gt;&lt;wsp:rsid wsp:val=&quot;007D6E30&quot;/&gt;&lt;wsp:rsid wsp:val=&quot;007E3BA8&quot;/&gt;&lt;wsp:rsid wsp:val=&quot;007E5867&quot;/&gt;&lt;wsp:rsid wsp:val=&quot;007F0216&quot;/&gt;&lt;wsp:rsid wsp:val=&quot;008013FB&quot;/&gt;&lt;wsp:rsid wsp:val=&quot;00804687&quot;/&gt;&lt;wsp:rsid wsp:val=&quot;00812069&quot;/&gt;&lt;wsp:rsid wsp:val=&quot;00815F3F&quot;/&gt;&lt;wsp:rsid wsp:val=&quot;00827498&quot;/&gt;&lt;wsp:rsid wsp:val=&quot;00843C05&quot;/&gt;&lt;wsp:rsid wsp:val=&quot;008465C1&quot;/&gt;&lt;wsp:rsid wsp:val=&quot;008812A2&quot;/&gt;&lt;wsp:rsid wsp:val=&quot;00882FF2&quot;/&gt;&lt;wsp:rsid wsp:val=&quot;008961B3&quot;/&gt;&lt;wsp:rsid wsp:val=&quot;008962C5&quot;/&gt;&lt;wsp:rsid wsp:val=&quot;008972D6&quot;/&gt;&lt;wsp:rsid wsp:val=&quot;008A17D2&quot;/&gt;&lt;wsp:rsid wsp:val=&quot;008B2788&quot;/&gt;&lt;wsp:rsid wsp:val=&quot;008B74C6&quot;/&gt;&lt;wsp:rsid wsp:val=&quot;008C3362&quot;/&gt;&lt;wsp:rsid wsp:val=&quot;008C4E6D&quot;/&gt;&lt;wsp:rsid wsp:val=&quot;008C6505&quot;/&gt;&lt;wsp:rsid wsp:val=&quot;008D05C9&quot;/&gt;&lt;wsp:rsid wsp:val=&quot;008D306E&quot;/&gt;&lt;wsp:rsid wsp:val=&quot;008D4CCE&quot;/&gt;&lt;wsp:rsid wsp:val=&quot;008E4BF4&quot;/&gt;&lt;wsp:rsid wsp:val=&quot;008F0A76&quot;/&gt;&lt;wsp:rsid wsp:val=&quot;008F7683&quot;/&gt;&lt;wsp:rsid wsp:val=&quot;009039AC&quot;/&gt;&lt;wsp:rsid wsp:val=&quot;0090769C&quot;/&gt;&lt;wsp:rsid wsp:val=&quot;00934383&quot;/&gt;&lt;wsp:rsid wsp:val=&quot;009354C0&quot;/&gt;&lt;wsp:rsid wsp:val=&quot;00941C79&quot;/&gt;&lt;wsp:rsid wsp:val=&quot;00942978&quot;/&gt;&lt;wsp:rsid wsp:val=&quot;00943007&quot;/&gt;&lt;wsp:rsid wsp:val=&quot;00954E4B&quot;/&gt;&lt;wsp:rsid wsp:val=&quot;00965624&quot;/&gt;&lt;wsp:rsid wsp:val=&quot;009728E9&quot;/&gt;&lt;wsp:rsid wsp:val=&quot;00975FB2&quot;/&gt;&lt;wsp:rsid wsp:val=&quot;009819FF&quot;/&gt;&lt;wsp:rsid wsp:val=&quot;00984477&quot;/&gt;&lt;wsp:rsid wsp:val=&quot;00986803&quot;/&gt;&lt;wsp:rsid wsp:val=&quot;0099100D&quot;/&gt;&lt;wsp:rsid wsp:val=&quot;009A1CBD&quot;/&gt;&lt;wsp:rsid wsp:val=&quot;009A6486&quot;/&gt;&lt;wsp:rsid wsp:val=&quot;009A7470&quot;/&gt;&lt;wsp:rsid wsp:val=&quot;009C2F05&quot;/&gt;&lt;wsp:rsid wsp:val=&quot;009C607A&quot;/&gt;&lt;wsp:rsid wsp:val=&quot;009D2CD8&quot;/&gt;&lt;wsp:rsid wsp:val=&quot;009D395B&quot;/&gt;&lt;wsp:rsid wsp:val=&quot;009D5CA7&quot;/&gt;&lt;wsp:rsid wsp:val=&quot;009D7136&quot;/&gt;&lt;wsp:rsid wsp:val=&quot;009E7861&quot;/&gt;&lt;wsp:rsid wsp:val=&quot;009E7E9B&quot;/&gt;&lt;wsp:rsid wsp:val=&quot;009F08A9&quot;/&gt;&lt;wsp:rsid wsp:val=&quot;009F4395&quot;/&gt;&lt;wsp:rsid wsp:val=&quot;009F4E43&quot;/&gt;&lt;wsp:rsid wsp:val=&quot;009F70D2&quot;/&gt;&lt;wsp:rsid wsp:val=&quot;00A04151&quot;/&gt;&lt;wsp:rsid wsp:val=&quot;00A058E8&quot;/&gt;&lt;wsp:rsid wsp:val=&quot;00A11DAB&quot;/&gt;&lt;wsp:rsid wsp:val=&quot;00A168FD&quot;/&gt;&lt;wsp:rsid wsp:val=&quot;00A5222B&quot;/&gt;&lt;wsp:rsid wsp:val=&quot;00A525D0&quot;/&gt;&lt;wsp:rsid wsp:val=&quot;00A55BA8&quot;/&gt;&lt;wsp:rsid wsp:val=&quot;00A57592&quot;/&gt;&lt;wsp:rsid wsp:val=&quot;00A73E4D&quot;/&gt;&lt;wsp:rsid wsp:val=&quot;00A7657F&quot;/&gt;&lt;wsp:rsid wsp:val=&quot;00A8498F&quot;/&gt;&lt;wsp:rsid wsp:val=&quot;00A9005E&quot;/&gt;&lt;wsp:rsid wsp:val=&quot;00A97DA3&quot;/&gt;&lt;wsp:rsid wsp:val=&quot;00AA01F2&quot;/&gt;&lt;wsp:rsid wsp:val=&quot;00AA49CF&quot;/&gt;&lt;wsp:rsid wsp:val=&quot;00AA5527&quot;/&gt;&lt;wsp:rsid wsp:val=&quot;00AB3EBD&quot;/&gt;&lt;wsp:rsid wsp:val=&quot;00AB697E&quot;/&gt;&lt;wsp:rsid wsp:val=&quot;00AB769A&quot;/&gt;&lt;wsp:rsid wsp:val=&quot;00AC3939&quot;/&gt;&lt;wsp:rsid wsp:val=&quot;00AC42B8&quot;/&gt;&lt;wsp:rsid wsp:val=&quot;00AD0BA0&quot;/&gt;&lt;wsp:rsid wsp:val=&quot;00AD559D&quot;/&gt;&lt;wsp:rsid wsp:val=&quot;00AE355F&quot;/&gt;&lt;wsp:rsid wsp:val=&quot;00AE709F&quot;/&gt;&lt;wsp:rsid wsp:val=&quot;00AF21EB&quot;/&gt;&lt;wsp:rsid wsp:val=&quot;00AF52F0&quot;/&gt;&lt;wsp:rsid wsp:val=&quot;00AF5E5A&quot;/&gt;&lt;wsp:rsid wsp:val=&quot;00B01DCE&quot;/&gt;&lt;wsp:rsid wsp:val=&quot;00B1140A&quot;/&gt;&lt;wsp:rsid wsp:val=&quot;00B122F0&quot;/&gt;&lt;wsp:rsid wsp:val=&quot;00B13F0E&quot;/&gt;&lt;wsp:rsid wsp:val=&quot;00B13F15&quot;/&gt;&lt;wsp:rsid wsp:val=&quot;00B27AF4&quot;/&gt;&lt;wsp:rsid wsp:val=&quot;00B3026B&quot;/&gt;&lt;wsp:rsid wsp:val=&quot;00B501F2&quot;/&gt;&lt;wsp:rsid wsp:val=&quot;00B517C5&quot;/&gt;&lt;wsp:rsid wsp:val=&quot;00B61EB5&quot;/&gt;&lt;wsp:rsid wsp:val=&quot;00B641D8&quot;/&gt;&lt;wsp:rsid wsp:val=&quot;00B72A89&quot;/&gt;&lt;wsp:rsid wsp:val=&quot;00B76312&quot;/&gt;&lt;wsp:rsid wsp:val=&quot;00B87B66&quot;/&gt;&lt;wsp:rsid wsp:val=&quot;00B87C25&quot;/&gt;&lt;wsp:rsid wsp:val=&quot;00B972B2&quot;/&gt;&lt;wsp:rsid wsp:val=&quot;00BA4640&quot;/&gt;&lt;wsp:rsid wsp:val=&quot;00BB0208&quot;/&gt;&lt;wsp:rsid wsp:val=&quot;00BB535D&quot;/&gt;&lt;wsp:rsid wsp:val=&quot;00BC5436&quot;/&gt;&lt;wsp:rsid wsp:val=&quot;00BF12C3&quot;/&gt;&lt;wsp:rsid wsp:val=&quot;00BF4D1B&quot;/&gt;&lt;wsp:rsid wsp:val=&quot;00C00D3E&quot;/&gt;&lt;wsp:rsid wsp:val=&quot;00C06979&quot;/&gt;&lt;wsp:rsid wsp:val=&quot;00C123D7&quot;/&gt;&lt;wsp:rsid wsp:val=&quot;00C12563&quot;/&gt;&lt;wsp:rsid wsp:val=&quot;00C33AB9&quot;/&gt;&lt;wsp:rsid wsp:val=&quot;00C40499&quot;/&gt;&lt;wsp:rsid wsp:val=&quot;00C47127&quot;/&gt;&lt;wsp:rsid wsp:val=&quot;00C522AF&quot;/&gt;&lt;wsp:rsid wsp:val=&quot;00C84CDA&quot;/&gt;&lt;wsp:rsid wsp:val=&quot;00C97ACE&quot;/&gt;&lt;wsp:rsid wsp:val=&quot;00CA4D7A&quot;/&gt;&lt;wsp:rsid wsp:val=&quot;00CA56BF&quot;/&gt;&lt;wsp:rsid wsp:val=&quot;00CB184E&quot;/&gt;&lt;wsp:rsid wsp:val=&quot;00CB37A0&quot;/&gt;&lt;wsp:rsid wsp:val=&quot;00CB4800&quot;/&gt;&lt;wsp:rsid wsp:val=&quot;00CC0BBE&quot;/&gt;&lt;wsp:rsid wsp:val=&quot;00CC4117&quot;/&gt;&lt;wsp:rsid wsp:val=&quot;00CC4247&quot;/&gt;&lt;wsp:rsid wsp:val=&quot;00CC62B6&quot;/&gt;&lt;wsp:rsid wsp:val=&quot;00CC762D&quot;/&gt;&lt;wsp:rsid wsp:val=&quot;00CD1130&quot;/&gt;&lt;wsp:rsid wsp:val=&quot;00CD4F09&quot;/&gt;&lt;wsp:rsid wsp:val=&quot;00CE0778&quot;/&gt;&lt;wsp:rsid wsp:val=&quot;00CE5201&quot;/&gt;&lt;wsp:rsid wsp:val=&quot;00CF669A&quot;/&gt;&lt;wsp:rsid wsp:val=&quot;00D0016D&quot;/&gt;&lt;wsp:rsid wsp:val=&quot;00D01935&quot;/&gt;&lt;wsp:rsid wsp:val=&quot;00D04891&quot;/&gt;&lt;wsp:rsid wsp:val=&quot;00D13FED&quot;/&gt;&lt;wsp:rsid wsp:val=&quot;00D1723F&quot;/&gt;&lt;wsp:rsid wsp:val=&quot;00D17937&quot;/&gt;&lt;wsp:rsid wsp:val=&quot;00D34DD4&quot;/&gt;&lt;wsp:rsid wsp:val=&quot;00D42BBE&quot;/&gt;&lt;wsp:rsid wsp:val=&quot;00D64DE4&quot;/&gt;&lt;wsp:rsid wsp:val=&quot;00D653A6&quot;/&gt;&lt;wsp:rsid wsp:val=&quot;00D80806&quot;/&gt;&lt;wsp:rsid wsp:val=&quot;00D81E2A&quot;/&gt;&lt;wsp:rsid wsp:val=&quot;00D822CB&quot;/&gt;&lt;wsp:rsid wsp:val=&quot;00D838BF&quot;/&gt;&lt;wsp:rsid wsp:val=&quot;00D86460&quot;/&gt;&lt;wsp:rsid wsp:val=&quot;00D86607&quot;/&gt;&lt;wsp:rsid wsp:val=&quot;00DA335B&quot;/&gt;&lt;wsp:rsid wsp:val=&quot;00DB263C&quot;/&gt;&lt;wsp:rsid wsp:val=&quot;00DB42B3&quot;/&gt;&lt;wsp:rsid wsp:val=&quot;00DC0A49&quot;/&gt;&lt;wsp:rsid wsp:val=&quot;00DC62E0&quot;/&gt;&lt;wsp:rsid wsp:val=&quot;00DC6C35&quot;/&gt;&lt;wsp:rsid wsp:val=&quot;00DD0119&quot;/&gt;&lt;wsp:rsid wsp:val=&quot;00DD0A46&quot;/&gt;&lt;wsp:rsid wsp:val=&quot;00DD3D58&quot;/&gt;&lt;wsp:rsid wsp:val=&quot;00DE1233&quot;/&gt;&lt;wsp:rsid wsp:val=&quot;00DE2183&quot;/&gt;&lt;wsp:rsid wsp:val=&quot;00DF517B&quot;/&gt;&lt;wsp:rsid wsp:val=&quot;00DF774C&quot;/&gt;&lt;wsp:rsid wsp:val=&quot;00E06317&quot;/&gt;&lt;wsp:rsid wsp:val=&quot;00E21A08&quot;/&gt;&lt;wsp:rsid wsp:val=&quot;00E26CEF&quot;/&gt;&lt;wsp:rsid wsp:val=&quot;00E26F93&quot;/&gt;&lt;wsp:rsid wsp:val=&quot;00E41363&quot;/&gt;&lt;wsp:rsid wsp:val=&quot;00E41C40&quot;/&gt;&lt;wsp:rsid wsp:val=&quot;00E41F16&quot;/&gt;&lt;wsp:rsid wsp:val=&quot;00E43D71&quot;/&gt;&lt;wsp:rsid wsp:val=&quot;00E526D1&quot;/&gt;&lt;wsp:rsid wsp:val=&quot;00E71624&quot;/&gt;&lt;wsp:rsid wsp:val=&quot;00E76859&quot;/&gt;&lt;wsp:rsid wsp:val=&quot;00E776DE&quot;/&gt;&lt;wsp:rsid wsp:val=&quot;00E807F0&quot;/&gt;&lt;wsp:rsid wsp:val=&quot;00E81481&quot;/&gt;&lt;wsp:rsid wsp:val=&quot;00E90591&quot;/&gt;&lt;wsp:rsid wsp:val=&quot;00E90961&quot;/&gt;&lt;wsp:rsid wsp:val=&quot;00EA1DF0&quot;/&gt;&lt;wsp:rsid wsp:val=&quot;00EA29CF&quot;/&gt;&lt;wsp:rsid wsp:val=&quot;00EA459B&quot;/&gt;&lt;wsp:rsid wsp:val=&quot;00EB0E47&quot;/&gt;&lt;wsp:rsid wsp:val=&quot;00EB278A&quot;/&gt;&lt;wsp:rsid wsp:val=&quot;00EC00E6&quot;/&gt;&lt;wsp:rsid wsp:val=&quot;00EC29FA&quot;/&gt;&lt;wsp:rsid wsp:val=&quot;00ED1E61&quot;/&gt;&lt;wsp:rsid wsp:val=&quot;00ED3059&quot;/&gt;&lt;wsp:rsid wsp:val=&quot;00EE19BC&quot;/&gt;&lt;wsp:rsid wsp:val=&quot;00EE33A1&quot;/&gt;&lt;wsp:rsid wsp:val=&quot;00EF366E&quot;/&gt;&lt;wsp:rsid wsp:val=&quot;00F01FB5&quot;/&gt;&lt;wsp:rsid wsp:val=&quot;00F02990&quot;/&gt;&lt;wsp:rsid wsp:val=&quot;00F067E3&quot;/&gt;&lt;wsp:rsid wsp:val=&quot;00F14D14&quot;/&gt;&lt;wsp:rsid wsp:val=&quot;00F1677F&quot;/&gt;&lt;wsp:rsid wsp:val=&quot;00F205F2&quot;/&gt;&lt;wsp:rsid wsp:val=&quot;00F2774A&quot;/&gt;&lt;wsp:rsid wsp:val=&quot;00F34A89&quot;/&gt;&lt;wsp:rsid wsp:val=&quot;00F41BE7&quot;/&gt;&lt;wsp:rsid wsp:val=&quot;00F535D1&quot;/&gt;&lt;wsp:rsid wsp:val=&quot;00F66C96&quot;/&gt;&lt;wsp:rsid wsp:val=&quot;00F671F2&quot;/&gt;&lt;wsp:rsid wsp:val=&quot;00F82A81&quot;/&gt;&lt;wsp:rsid wsp:val=&quot;00F90765&quot;/&gt;&lt;wsp:rsid wsp:val=&quot;00F9577E&quot;/&gt;&lt;wsp:rsid wsp:val=&quot;00F967D8&quot;/&gt;&lt;wsp:rsid wsp:val=&quot;00F97A65&quot;/&gt;&lt;wsp:rsid wsp:val=&quot;00FA031A&quot;/&gt;&lt;wsp:rsid wsp:val=&quot;00FA30D1&quot;/&gt;&lt;wsp:rsid wsp:val=&quot;00FB09F2&quot;/&gt;&lt;wsp:rsid wsp:val=&quot;00FB6730&quot;/&gt;&lt;wsp:rsid wsp:val=&quot;00FC37DE&quot;/&gt;&lt;wsp:rsid wsp:val=&quot;00FD1957&quot;/&gt;&lt;wsp:rsid wsp:val=&quot;00FD6925&quot;/&gt;&lt;wsp:rsid wsp:val=&quot;00FE21F2&quot;/&gt;&lt;wsp:rsid wsp:val=&quot;00FF24DD&quot;/&gt;&lt;wsp:rsid wsp:val=&quot;00FF5B62&quot;/&gt;&lt;/wsp:rsids&gt;&lt;/w:docPr&gt;&lt;w:body&gt;&lt;wx:sect&gt;&lt;w:p wsp:rsidR=&quot;00000000&quot; wsp:rsidRDefault=&quot;00843C05&quot; wsp:rsidP=&quot;00843C05&quot;&gt;&lt;m:oMathPara&gt;&lt;m:oMath&gt;&lt;m:r&gt;&lt;w:rPr&gt;&lt;w:rFonts w:ascii=&quot;Cambria Math&quot; w:h-ansi=&quot;Cambria Math&quot;/&gt;&lt;wx:font wx:val=&quot;Cambria Math&quot;/&gt;&lt;w:i/&gt;&lt;w:lang w:val=&quot;RU&quot;/&gt;&lt;/w:rPr&gt;&lt;m:t&gt;75&amp;gt;1,4Г—23,1=32,3&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x:sect&gt;&lt;/w:body&gt;&lt;/w:wordDocument&gt;">
            <v:imagedata r:id="rId47" o:title="" chromakey="white"/>
          </v:shape>
        </w:pict>
      </w:r>
      <w:r w:rsidRPr="001A4743">
        <w:rPr>
          <w:lang w:val="ru-RU"/>
        </w:rPr>
        <w:fldChar w:fldCharType="end"/>
      </w:r>
      <w:r>
        <w:rPr>
          <w:i/>
          <w:lang w:val="ru-RU"/>
        </w:rPr>
        <w:t xml:space="preserve"> </w:t>
      </w:r>
      <w:r>
        <w:rPr>
          <w:lang w:val="ru-RU"/>
        </w:rPr>
        <w:t>А</w:t>
      </w:r>
    </w:p>
    <w:p w:rsidR="002D05FE" w:rsidRPr="001E5699" w:rsidRDefault="002D05FE" w:rsidP="00890A95">
      <w:pPr>
        <w:spacing w:line="360" w:lineRule="auto"/>
        <w:ind w:firstLine="709"/>
        <w:jc w:val="center"/>
        <w:rPr>
          <w:lang w:val="ru-RU"/>
        </w:rPr>
      </w:pPr>
      <w:r>
        <w:rPr>
          <w:lang w:val="ru-RU"/>
        </w:rPr>
        <w:t>75 ≥ 1,4×57,7 = 80,8</w:t>
      </w:r>
    </w:p>
    <w:p w:rsidR="001A4743" w:rsidRDefault="002D05FE" w:rsidP="00890A95">
      <w:pPr>
        <w:spacing w:line="360" w:lineRule="auto"/>
        <w:ind w:firstLine="709"/>
        <w:rPr>
          <w:lang w:val="ru-RU"/>
        </w:rPr>
      </w:pPr>
      <w:r>
        <w:rPr>
          <w:lang w:val="ru-RU"/>
        </w:rPr>
        <w:t>Умова викону</w:t>
      </w:r>
      <w:r>
        <w:t>є</w:t>
      </w:r>
      <w:r>
        <w:rPr>
          <w:lang w:val="ru-RU"/>
        </w:rPr>
        <w:t>ться</w:t>
      </w:r>
      <w:r w:rsidR="001A4743">
        <w:rPr>
          <w:lang w:val="ru-RU"/>
        </w:rPr>
        <w:t>.</w:t>
      </w:r>
    </w:p>
    <w:p w:rsidR="001A4743" w:rsidRDefault="001A4743" w:rsidP="00890A95">
      <w:pPr>
        <w:spacing w:line="360" w:lineRule="auto"/>
        <w:ind w:firstLine="709"/>
        <w:rPr>
          <w:lang w:val="ru-RU"/>
        </w:rPr>
      </w:pPr>
      <w:r>
        <w:rPr>
          <w:lang w:val="ru-RU"/>
        </w:rPr>
        <w:t>Исходя из этого значения выбирается сечение жилы кабеля равное 50 мм</w:t>
      </w:r>
      <w:r>
        <w:rPr>
          <w:vertAlign w:val="superscript"/>
          <w:lang w:val="ru-RU"/>
        </w:rPr>
        <w:t>2</w:t>
      </w:r>
      <w:r>
        <w:rPr>
          <w:lang w:val="ru-RU"/>
        </w:rPr>
        <w:t>.</w:t>
      </w:r>
    </w:p>
    <w:p w:rsidR="00AF5E5A" w:rsidRDefault="001A4743" w:rsidP="00890A95">
      <w:pPr>
        <w:spacing w:line="360" w:lineRule="auto"/>
        <w:ind w:firstLine="709"/>
        <w:rPr>
          <w:lang w:val="ru-RU"/>
        </w:rPr>
      </w:pPr>
      <w:r>
        <w:rPr>
          <w:lang w:val="ru-RU"/>
        </w:rPr>
        <w:t xml:space="preserve">Окончательно </w:t>
      </w:r>
      <w:r w:rsidR="002D05FE">
        <w:rPr>
          <w:lang w:val="ru-RU"/>
        </w:rPr>
        <w:t>выбирается кабель АСБ-10(3×50)</w:t>
      </w:r>
      <w:r>
        <w:rPr>
          <w:lang w:val="ru-RU"/>
        </w:rPr>
        <w:t>.</w:t>
      </w:r>
    </w:p>
    <w:p w:rsidR="001A4743" w:rsidRDefault="001A4743" w:rsidP="00890A95">
      <w:pPr>
        <w:spacing w:line="360" w:lineRule="auto"/>
        <w:ind w:firstLine="709"/>
        <w:rPr>
          <w:b/>
          <w:lang w:val="ru-RU"/>
        </w:rPr>
      </w:pPr>
      <w:r w:rsidRPr="001A4743">
        <w:rPr>
          <w:b/>
          <w:lang w:val="ru-RU"/>
        </w:rPr>
        <w:t>2.3 Розрахунок, вибір та перевірка апаратів комутації та захисту силового трансформатора 10/0.4 кВ</w:t>
      </w:r>
    </w:p>
    <w:p w:rsidR="0069426A" w:rsidRPr="004647BC" w:rsidRDefault="00A61C7F" w:rsidP="00890A95">
      <w:pPr>
        <w:spacing w:line="360" w:lineRule="auto"/>
        <w:ind w:firstLine="709"/>
        <w:contextualSpacing/>
        <w:rPr>
          <w:lang w:val="ru-RU"/>
        </w:rPr>
      </w:pPr>
      <w:r>
        <w:rPr>
          <w:lang w:val="ru-RU"/>
        </w:rPr>
        <w:t>Вих</w:t>
      </w:r>
      <w:r>
        <w:t>ідними даними</w:t>
      </w:r>
      <w:r w:rsidR="0069426A" w:rsidRPr="004647BC">
        <w:rPr>
          <w:lang w:val="ru-RU"/>
        </w:rPr>
        <w:t xml:space="preserve"> для р</w:t>
      </w:r>
      <w:r>
        <w:rPr>
          <w:lang w:val="ru-RU"/>
        </w:rPr>
        <w:t>озрахунків є</w:t>
      </w:r>
      <w:r w:rsidR="0069426A" w:rsidRPr="004647BC">
        <w:rPr>
          <w:lang w:val="ru-RU"/>
        </w:rPr>
        <w:t>:</w:t>
      </w:r>
    </w:p>
    <w:p w:rsidR="0069426A" w:rsidRPr="004647BC" w:rsidRDefault="0069426A" w:rsidP="00890A95">
      <w:pPr>
        <w:widowControl w:val="0"/>
        <w:autoSpaceDE w:val="0"/>
        <w:autoSpaceDN w:val="0"/>
        <w:adjustRightInd w:val="0"/>
        <w:spacing w:line="360" w:lineRule="auto"/>
        <w:ind w:firstLine="709"/>
        <w:contextualSpacing/>
        <w:rPr>
          <w:lang w:val="ru-RU"/>
        </w:rPr>
      </w:pPr>
      <w:r>
        <w:rPr>
          <w:lang w:val="ru-RU"/>
        </w:rPr>
        <w:t>- н</w:t>
      </w:r>
      <w:r w:rsidR="00A61C7F">
        <w:rPr>
          <w:lang w:val="ru-RU"/>
        </w:rPr>
        <w:t>оминальна</w:t>
      </w:r>
      <w:r w:rsidRPr="004647BC">
        <w:rPr>
          <w:lang w:val="ru-RU"/>
        </w:rPr>
        <w:t xml:space="preserve"> н</w:t>
      </w:r>
      <w:r w:rsidR="00A61C7F">
        <w:rPr>
          <w:lang w:val="ru-RU"/>
        </w:rPr>
        <w:t xml:space="preserve">апруга </w:t>
      </w:r>
      <w:r w:rsidRPr="004647BC">
        <w:rPr>
          <w:lang w:val="ru-RU"/>
        </w:rPr>
        <w:t>U</w:t>
      </w:r>
      <w:r w:rsidRPr="004647BC">
        <w:rPr>
          <w:vertAlign w:val="subscript"/>
          <w:lang w:val="ru-RU"/>
        </w:rPr>
        <w:t xml:space="preserve">ном.с </w:t>
      </w:r>
      <w:r w:rsidRPr="004647BC">
        <w:rPr>
          <w:lang w:val="ru-RU"/>
        </w:rPr>
        <w:t>–</w:t>
      </w:r>
      <w:r>
        <w:rPr>
          <w:lang w:val="ru-RU"/>
        </w:rPr>
        <w:t xml:space="preserve"> </w:t>
      </w:r>
      <w:r w:rsidRPr="004647BC">
        <w:rPr>
          <w:lang w:val="ru-RU"/>
        </w:rPr>
        <w:t>10 кВ;</w:t>
      </w:r>
    </w:p>
    <w:p w:rsidR="0069426A" w:rsidRPr="004647BC" w:rsidRDefault="0069426A" w:rsidP="00890A95">
      <w:pPr>
        <w:widowControl w:val="0"/>
        <w:autoSpaceDE w:val="0"/>
        <w:autoSpaceDN w:val="0"/>
        <w:adjustRightInd w:val="0"/>
        <w:spacing w:line="360" w:lineRule="auto"/>
        <w:ind w:firstLine="709"/>
        <w:contextualSpacing/>
        <w:rPr>
          <w:lang w:val="ru-RU"/>
        </w:rPr>
      </w:pPr>
      <w:r>
        <w:rPr>
          <w:lang w:val="ru-RU"/>
        </w:rPr>
        <w:t xml:space="preserve">- </w:t>
      </w:r>
      <w:r w:rsidR="00A61C7F">
        <w:rPr>
          <w:lang w:val="ru-RU"/>
        </w:rPr>
        <w:t>струм</w:t>
      </w:r>
      <w:r w:rsidRPr="004647BC">
        <w:rPr>
          <w:lang w:val="ru-RU"/>
        </w:rPr>
        <w:t xml:space="preserve"> </w:t>
      </w:r>
      <w:r w:rsidR="00A61C7F">
        <w:rPr>
          <w:lang w:val="ru-RU"/>
        </w:rPr>
        <w:t xml:space="preserve">КЗ </w:t>
      </w:r>
      <w:r w:rsidRPr="004647BC">
        <w:rPr>
          <w:lang w:val="ru-RU"/>
        </w:rPr>
        <w:t>I</w:t>
      </w:r>
      <w:r w:rsidRPr="004647BC">
        <w:rPr>
          <w:vertAlign w:val="subscript"/>
          <w:lang w:val="ru-RU"/>
        </w:rPr>
        <w:t>кз</w:t>
      </w:r>
      <w:r w:rsidRPr="004647BC">
        <w:rPr>
          <w:lang w:val="ru-RU"/>
        </w:rPr>
        <w:t xml:space="preserve"> – </w:t>
      </w:r>
      <w:r w:rsidR="00A61C7F">
        <w:rPr>
          <w:lang w:val="ru-RU"/>
        </w:rPr>
        <w:t>7</w:t>
      </w:r>
      <w:r>
        <w:rPr>
          <w:lang w:val="ru-RU"/>
        </w:rPr>
        <w:t xml:space="preserve">200 </w:t>
      </w:r>
      <w:proofErr w:type="gramStart"/>
      <w:r w:rsidRPr="004647BC">
        <w:rPr>
          <w:lang w:val="ru-RU"/>
        </w:rPr>
        <w:t>А</w:t>
      </w:r>
      <w:proofErr w:type="gramEnd"/>
      <w:r w:rsidRPr="004647BC">
        <w:rPr>
          <w:lang w:val="ru-RU"/>
        </w:rPr>
        <w:t>;</w:t>
      </w:r>
    </w:p>
    <w:p w:rsidR="0069426A" w:rsidRPr="004647BC" w:rsidRDefault="0069426A" w:rsidP="00890A95">
      <w:pPr>
        <w:widowControl w:val="0"/>
        <w:autoSpaceDE w:val="0"/>
        <w:autoSpaceDN w:val="0"/>
        <w:adjustRightInd w:val="0"/>
        <w:spacing w:line="360" w:lineRule="auto"/>
        <w:ind w:firstLine="709"/>
        <w:contextualSpacing/>
        <w:rPr>
          <w:lang w:val="ru-RU"/>
        </w:rPr>
      </w:pPr>
      <w:r>
        <w:rPr>
          <w:lang w:val="ru-RU"/>
        </w:rPr>
        <w:t>- р</w:t>
      </w:r>
      <w:r w:rsidR="00A61C7F">
        <w:rPr>
          <w:lang w:val="ru-RU"/>
        </w:rPr>
        <w:t>о</w:t>
      </w:r>
      <w:r w:rsidRPr="004647BC">
        <w:rPr>
          <w:lang w:val="ru-RU"/>
        </w:rPr>
        <w:t xml:space="preserve">бочий </w:t>
      </w:r>
      <w:r w:rsidR="00A61C7F">
        <w:rPr>
          <w:lang w:val="ru-RU"/>
        </w:rPr>
        <w:t>струм</w:t>
      </w:r>
      <w:r w:rsidRPr="004647BC">
        <w:rPr>
          <w:lang w:val="ru-RU"/>
        </w:rPr>
        <w:t xml:space="preserve"> I</w:t>
      </w:r>
      <w:r w:rsidRPr="004647BC">
        <w:rPr>
          <w:vertAlign w:val="subscript"/>
          <w:lang w:val="ru-RU"/>
        </w:rPr>
        <w:t xml:space="preserve">р </w:t>
      </w:r>
      <w:r w:rsidRPr="004647BC">
        <w:rPr>
          <w:lang w:val="ru-RU"/>
        </w:rPr>
        <w:t xml:space="preserve">– </w:t>
      </w:r>
      <w:r w:rsidR="00A61C7F">
        <w:rPr>
          <w:lang w:val="ru-RU"/>
        </w:rPr>
        <w:t>57</w:t>
      </w:r>
      <w:r w:rsidRPr="004647BC">
        <w:rPr>
          <w:lang w:val="ru-RU"/>
        </w:rPr>
        <w:t>,</w:t>
      </w:r>
      <w:r w:rsidR="00A61C7F">
        <w:rPr>
          <w:lang w:val="ru-RU"/>
        </w:rPr>
        <w:t>7</w:t>
      </w:r>
      <w:r w:rsidRPr="004647BC">
        <w:rPr>
          <w:lang w:val="ru-RU"/>
        </w:rPr>
        <w:t xml:space="preserve"> А</w:t>
      </w:r>
      <w:r>
        <w:rPr>
          <w:lang w:val="ru-RU"/>
        </w:rPr>
        <w:t xml:space="preserve"> </w:t>
      </w:r>
      <w:r w:rsidRPr="004647BC">
        <w:rPr>
          <w:lang w:val="ru-RU"/>
        </w:rPr>
        <w:t>(определ</w:t>
      </w:r>
      <w:r>
        <w:rPr>
          <w:lang w:val="ru-RU"/>
        </w:rPr>
        <w:t>ё</w:t>
      </w:r>
      <w:r w:rsidRPr="004647BC">
        <w:rPr>
          <w:lang w:val="ru-RU"/>
        </w:rPr>
        <w:t>н в пункте 2.2)</w:t>
      </w:r>
      <w:r>
        <w:rPr>
          <w:lang w:val="ru-RU"/>
        </w:rPr>
        <w:t>;</w:t>
      </w:r>
    </w:p>
    <w:p w:rsidR="0069426A" w:rsidRDefault="0069426A" w:rsidP="00890A95">
      <w:pPr>
        <w:widowControl w:val="0"/>
        <w:autoSpaceDE w:val="0"/>
        <w:autoSpaceDN w:val="0"/>
        <w:adjustRightInd w:val="0"/>
        <w:spacing w:line="360" w:lineRule="auto"/>
        <w:ind w:firstLine="709"/>
        <w:contextualSpacing/>
        <w:rPr>
          <w:lang w:val="ru-RU"/>
        </w:rPr>
      </w:pPr>
      <w:r>
        <w:rPr>
          <w:lang w:val="ru-RU"/>
        </w:rPr>
        <w:t>- у</w:t>
      </w:r>
      <w:r w:rsidR="007918F3">
        <w:rPr>
          <w:lang w:val="ru-RU"/>
        </w:rPr>
        <w:t>дарний сквозни</w:t>
      </w:r>
      <w:r w:rsidRPr="004647BC">
        <w:rPr>
          <w:lang w:val="ru-RU"/>
        </w:rPr>
        <w:t xml:space="preserve">й </w:t>
      </w:r>
      <w:r w:rsidR="007918F3">
        <w:rPr>
          <w:lang w:val="ru-RU"/>
        </w:rPr>
        <w:t>струм</w:t>
      </w:r>
      <w:r w:rsidRPr="004647BC">
        <w:rPr>
          <w:lang w:val="ru-RU"/>
        </w:rPr>
        <w:t xml:space="preserve"> ί</w:t>
      </w:r>
      <w:r w:rsidRPr="004647BC">
        <w:rPr>
          <w:vertAlign w:val="subscript"/>
          <w:lang w:val="ru-RU"/>
        </w:rPr>
        <w:t xml:space="preserve">у </w:t>
      </w:r>
      <w:r w:rsidRPr="004647BC">
        <w:rPr>
          <w:lang w:val="ru-RU"/>
        </w:rPr>
        <w:t xml:space="preserve">– </w:t>
      </w:r>
      <w:r>
        <w:rPr>
          <w:lang w:val="ru-RU"/>
        </w:rPr>
        <w:t xml:space="preserve">18 </w:t>
      </w:r>
      <w:r w:rsidRPr="004647BC">
        <w:rPr>
          <w:lang w:val="ru-RU"/>
        </w:rPr>
        <w:t>кА</w:t>
      </w:r>
      <w:r>
        <w:rPr>
          <w:lang w:val="ru-RU"/>
        </w:rPr>
        <w:t>.</w:t>
      </w:r>
    </w:p>
    <w:p w:rsidR="0069426A" w:rsidRDefault="007918F3" w:rsidP="00890A95">
      <w:pPr>
        <w:spacing w:line="360" w:lineRule="auto"/>
        <w:ind w:firstLine="709"/>
        <w:contextualSpacing/>
        <w:rPr>
          <w:lang w:val="ru-RU"/>
        </w:rPr>
      </w:pPr>
      <w:r>
        <w:rPr>
          <w:lang w:val="ru-RU"/>
        </w:rPr>
        <w:t>Попередньо обирається</w:t>
      </w:r>
      <w:r w:rsidR="0069426A">
        <w:rPr>
          <w:lang w:val="ru-RU"/>
        </w:rPr>
        <w:t xml:space="preserve"> </w:t>
      </w:r>
      <w:r>
        <w:rPr>
          <w:lang w:val="ru-RU"/>
        </w:rPr>
        <w:t>вимикач</w:t>
      </w:r>
      <w:r w:rsidR="0069426A">
        <w:rPr>
          <w:lang w:val="ru-RU"/>
        </w:rPr>
        <w:t xml:space="preserve"> </w:t>
      </w:r>
      <w:r w:rsidR="00A61C7F">
        <w:rPr>
          <w:lang w:val="ru-RU"/>
        </w:rPr>
        <w:t>ВРС-</w:t>
      </w:r>
      <w:r w:rsidR="0069426A" w:rsidRPr="001331CA">
        <w:rPr>
          <w:lang w:val="ru-RU"/>
        </w:rPr>
        <w:t>10-</w:t>
      </w:r>
      <w:r w:rsidR="00A61C7F">
        <w:rPr>
          <w:lang w:val="ru-RU"/>
        </w:rPr>
        <w:t>20</w:t>
      </w:r>
      <w:r w:rsidR="0069426A" w:rsidRPr="001331CA">
        <w:rPr>
          <w:lang w:val="ru-RU"/>
        </w:rPr>
        <w:t>/</w:t>
      </w:r>
      <w:r w:rsidR="0069426A">
        <w:rPr>
          <w:lang w:val="ru-RU"/>
        </w:rPr>
        <w:t>630</w:t>
      </w:r>
      <w:r>
        <w:rPr>
          <w:lang w:val="ru-RU"/>
        </w:rPr>
        <w:t xml:space="preserve"> </w:t>
      </w:r>
      <w:r w:rsidR="0069426A">
        <w:rPr>
          <w:lang w:val="ru-RU"/>
        </w:rPr>
        <w:t>[</w:t>
      </w:r>
      <w:r w:rsidR="0069426A" w:rsidRPr="00CA249F">
        <w:rPr>
          <w:lang w:val="ru-RU"/>
        </w:rPr>
        <w:t>12</w:t>
      </w:r>
      <w:r w:rsidR="0069426A">
        <w:rPr>
          <w:lang w:val="ru-RU"/>
        </w:rPr>
        <w:t>].</w:t>
      </w:r>
    </w:p>
    <w:p w:rsidR="0069426A" w:rsidRPr="004647BC" w:rsidRDefault="007918F3" w:rsidP="00890A95">
      <w:pPr>
        <w:spacing w:line="360" w:lineRule="auto"/>
        <w:ind w:firstLine="709"/>
        <w:contextualSpacing/>
        <w:rPr>
          <w:lang w:val="ru-RU"/>
        </w:rPr>
      </w:pPr>
      <w:r w:rsidRPr="007918F3">
        <w:rPr>
          <w:lang w:val="ru-RU"/>
        </w:rPr>
        <w:t>Виробляється перевірка даного вимикача напругою 10 кВ по номінальній напрузі:</w:t>
      </w:r>
    </w:p>
    <w:p w:rsidR="0069426A" w:rsidRPr="004647BC" w:rsidRDefault="0069426A" w:rsidP="00890A95">
      <w:pPr>
        <w:spacing w:line="360" w:lineRule="auto"/>
        <w:ind w:firstLine="709"/>
        <w:contextualSpacing/>
        <w:jc w:val="right"/>
        <w:rPr>
          <w:lang w:val="ru-RU"/>
        </w:rPr>
      </w:pPr>
      <w:r w:rsidRPr="004647BC">
        <w:rPr>
          <w:lang w:val="ru-RU"/>
        </w:rPr>
        <w:t>U</w:t>
      </w:r>
      <w:r w:rsidRPr="004647BC">
        <w:rPr>
          <w:vertAlign w:val="subscript"/>
          <w:lang w:val="ru-RU"/>
        </w:rPr>
        <w:t xml:space="preserve">ном.е.а </w:t>
      </w:r>
      <w:r w:rsidRPr="004647BC">
        <w:rPr>
          <w:lang w:val="ru-RU"/>
        </w:rPr>
        <w:t>≥ U</w:t>
      </w:r>
      <w:r w:rsidRPr="004647BC">
        <w:rPr>
          <w:vertAlign w:val="subscript"/>
          <w:lang w:val="ru-RU"/>
        </w:rPr>
        <w:t>ном.с</w:t>
      </w:r>
      <w:r w:rsidR="00847994">
        <w:rPr>
          <w:lang w:val="ru-RU"/>
        </w:rPr>
        <w:t xml:space="preserve">,      </w:t>
      </w:r>
      <w:r>
        <w:rPr>
          <w:lang w:val="ru-RU"/>
        </w:rPr>
        <w:t xml:space="preserve">                                    </w:t>
      </w:r>
      <w:proofErr w:type="gramStart"/>
      <w:r>
        <w:rPr>
          <w:lang w:val="ru-RU"/>
        </w:rPr>
        <w:t xml:space="preserve"> </w:t>
      </w:r>
      <w:r w:rsidRPr="004647BC">
        <w:rPr>
          <w:lang w:val="ru-RU"/>
        </w:rPr>
        <w:t xml:space="preserve">  (</w:t>
      </w:r>
      <w:proofErr w:type="gramEnd"/>
      <w:r w:rsidRPr="004647BC">
        <w:rPr>
          <w:lang w:val="ru-RU"/>
        </w:rPr>
        <w:t>2.1</w:t>
      </w:r>
      <w:r w:rsidR="00A61C7F">
        <w:rPr>
          <w:lang w:val="ru-RU"/>
        </w:rPr>
        <w:t>5</w:t>
      </w:r>
      <w:r w:rsidRPr="004647BC">
        <w:rPr>
          <w:lang w:val="ru-RU"/>
        </w:rPr>
        <w:t>)</w:t>
      </w:r>
    </w:p>
    <w:p w:rsidR="0069426A" w:rsidRDefault="007918F3" w:rsidP="00890A95">
      <w:pPr>
        <w:spacing w:line="360" w:lineRule="auto"/>
        <w:ind w:firstLine="709"/>
        <w:contextualSpacing/>
        <w:rPr>
          <w:lang w:val="ru-RU"/>
        </w:rPr>
      </w:pPr>
      <w:r>
        <w:rPr>
          <w:lang w:val="ru-RU"/>
        </w:rPr>
        <w:t xml:space="preserve">        </w:t>
      </w:r>
      <w:proofErr w:type="gramStart"/>
      <w:r w:rsidR="0069426A" w:rsidRPr="004647BC">
        <w:rPr>
          <w:lang w:val="ru-RU"/>
        </w:rPr>
        <w:t>де  U</w:t>
      </w:r>
      <w:r w:rsidR="0069426A" w:rsidRPr="004647BC">
        <w:rPr>
          <w:vertAlign w:val="subscript"/>
          <w:lang w:val="ru-RU"/>
        </w:rPr>
        <w:t>ном.е.а</w:t>
      </w:r>
      <w:proofErr w:type="gramEnd"/>
      <w:r w:rsidR="0069426A" w:rsidRPr="004647BC">
        <w:rPr>
          <w:lang w:val="ru-RU"/>
        </w:rPr>
        <w:t xml:space="preserve"> </w:t>
      </w:r>
      <w:r w:rsidR="0069426A">
        <w:rPr>
          <w:lang w:val="ru-RU"/>
        </w:rPr>
        <w:t>–</w:t>
      </w:r>
      <w:r w:rsidR="0069426A" w:rsidRPr="004647BC">
        <w:rPr>
          <w:lang w:val="ru-RU"/>
        </w:rPr>
        <w:t xml:space="preserve"> </w:t>
      </w:r>
      <w:r>
        <w:rPr>
          <w:lang w:val="ru-RU"/>
        </w:rPr>
        <w:t>номинальна</w:t>
      </w:r>
      <w:r w:rsidR="0069426A">
        <w:rPr>
          <w:lang w:val="ru-RU"/>
        </w:rPr>
        <w:t xml:space="preserve"> </w:t>
      </w:r>
      <w:r w:rsidR="0069426A" w:rsidRPr="004647BC">
        <w:rPr>
          <w:lang w:val="ru-RU"/>
        </w:rPr>
        <w:t>напр</w:t>
      </w:r>
      <w:r>
        <w:rPr>
          <w:lang w:val="ru-RU"/>
        </w:rPr>
        <w:t>уга</w:t>
      </w:r>
      <w:r w:rsidR="0069426A">
        <w:rPr>
          <w:lang w:val="ru-RU"/>
        </w:rPr>
        <w:t xml:space="preserve"> в</w:t>
      </w:r>
      <w:r>
        <w:rPr>
          <w:lang w:val="ru-RU"/>
        </w:rPr>
        <w:t>имикача</w:t>
      </w:r>
      <w:r w:rsidR="0069426A" w:rsidRPr="004647BC">
        <w:rPr>
          <w:lang w:val="ru-RU"/>
        </w:rPr>
        <w:t>, кВ</w:t>
      </w:r>
      <w:r w:rsidR="0069426A">
        <w:rPr>
          <w:lang w:val="ru-RU"/>
        </w:rPr>
        <w:t>;</w:t>
      </w:r>
    </w:p>
    <w:p w:rsidR="0069426A" w:rsidRPr="004647BC" w:rsidRDefault="0069426A" w:rsidP="00890A95">
      <w:pPr>
        <w:spacing w:line="360" w:lineRule="auto"/>
        <w:ind w:firstLine="709"/>
        <w:contextualSpacing/>
        <w:rPr>
          <w:lang w:val="ru-RU"/>
        </w:rPr>
      </w:pPr>
      <w:r>
        <w:rPr>
          <w:lang w:val="ru-RU"/>
        </w:rPr>
        <w:tab/>
        <w:t xml:space="preserve">         </w:t>
      </w:r>
      <w:r w:rsidRPr="004647BC">
        <w:rPr>
          <w:lang w:val="ru-RU"/>
        </w:rPr>
        <w:t xml:space="preserve">      U</w:t>
      </w:r>
      <w:r w:rsidRPr="004647BC">
        <w:rPr>
          <w:vertAlign w:val="subscript"/>
          <w:lang w:val="ru-RU"/>
        </w:rPr>
        <w:t>ном.с</w:t>
      </w:r>
      <w:r w:rsidRPr="004647BC">
        <w:rPr>
          <w:lang w:val="ru-RU"/>
        </w:rPr>
        <w:t xml:space="preserve"> – на</w:t>
      </w:r>
      <w:r w:rsidR="007918F3">
        <w:rPr>
          <w:lang w:val="ru-RU"/>
        </w:rPr>
        <w:t>пруга мережі</w:t>
      </w:r>
      <w:r w:rsidRPr="004647BC">
        <w:rPr>
          <w:lang w:val="ru-RU"/>
        </w:rPr>
        <w:t>, кВ</w:t>
      </w:r>
      <w:r>
        <w:rPr>
          <w:lang w:val="ru-RU"/>
        </w:rPr>
        <w:t>.</w:t>
      </w:r>
    </w:p>
    <w:p w:rsidR="0069426A" w:rsidRDefault="00A61C7F" w:rsidP="00890A95">
      <w:pPr>
        <w:spacing w:line="360" w:lineRule="auto"/>
        <w:ind w:firstLine="709"/>
        <w:contextualSpacing/>
        <w:jc w:val="center"/>
        <w:rPr>
          <w:lang w:val="ru-RU"/>
        </w:rPr>
      </w:pPr>
      <w:r>
        <w:rPr>
          <w:lang w:val="ru-RU"/>
        </w:rPr>
        <w:t>2</w:t>
      </w:r>
      <w:r w:rsidR="0069426A" w:rsidRPr="004647BC">
        <w:rPr>
          <w:lang w:val="ru-RU"/>
        </w:rPr>
        <w:t>0</w:t>
      </w:r>
      <w:r w:rsidR="0069426A">
        <w:rPr>
          <w:lang w:val="ru-RU"/>
        </w:rPr>
        <w:t xml:space="preserve"> </w:t>
      </w:r>
      <w:r w:rsidR="0069426A" w:rsidRPr="004647BC">
        <w:rPr>
          <w:lang w:val="ru-RU"/>
        </w:rPr>
        <w:t>кВ</w:t>
      </w:r>
      <w:r>
        <w:rPr>
          <w:lang w:val="ru-RU"/>
        </w:rPr>
        <w:t xml:space="preserve"> ≥ </w:t>
      </w:r>
      <w:r w:rsidR="0069426A" w:rsidRPr="004647BC">
        <w:rPr>
          <w:lang w:val="ru-RU"/>
        </w:rPr>
        <w:t>10</w:t>
      </w:r>
      <w:r w:rsidR="0069426A">
        <w:rPr>
          <w:lang w:val="ru-RU"/>
        </w:rPr>
        <w:t xml:space="preserve"> </w:t>
      </w:r>
      <w:r w:rsidR="0069426A" w:rsidRPr="004647BC">
        <w:rPr>
          <w:lang w:val="ru-RU"/>
        </w:rPr>
        <w:t>кВ</w:t>
      </w:r>
      <w:r w:rsidR="0069426A">
        <w:rPr>
          <w:lang w:val="ru-RU"/>
        </w:rPr>
        <w:t>.</w:t>
      </w:r>
    </w:p>
    <w:p w:rsidR="0069426A" w:rsidRPr="004647BC" w:rsidRDefault="0069426A" w:rsidP="00890A95">
      <w:pPr>
        <w:spacing w:line="360" w:lineRule="auto"/>
        <w:ind w:firstLine="709"/>
        <w:contextualSpacing/>
        <w:rPr>
          <w:lang w:val="ru-RU"/>
        </w:rPr>
      </w:pPr>
      <w:r w:rsidRPr="004647BC">
        <w:rPr>
          <w:lang w:val="ru-RU"/>
        </w:rPr>
        <w:tab/>
      </w:r>
      <w:r w:rsidR="007918F3">
        <w:rPr>
          <w:lang w:val="ru-RU"/>
        </w:rPr>
        <w:t>Умова виконується</w:t>
      </w:r>
      <w:r w:rsidRPr="004647BC">
        <w:rPr>
          <w:lang w:val="ru-RU"/>
        </w:rPr>
        <w:t>.</w:t>
      </w:r>
    </w:p>
    <w:p w:rsidR="0069426A" w:rsidRPr="004647BC" w:rsidRDefault="0069426A" w:rsidP="00890A95">
      <w:pPr>
        <w:spacing w:line="360" w:lineRule="auto"/>
        <w:ind w:firstLine="709"/>
        <w:contextualSpacing/>
        <w:rPr>
          <w:lang w:val="ru-RU"/>
        </w:rPr>
      </w:pPr>
      <w:r>
        <w:rPr>
          <w:lang w:val="ru-RU"/>
        </w:rPr>
        <w:t>О</w:t>
      </w:r>
      <w:r w:rsidRPr="004647BC">
        <w:rPr>
          <w:lang w:val="ru-RU"/>
        </w:rPr>
        <w:t>пределяется устойчивость на токовую нагрузку:</w:t>
      </w:r>
    </w:p>
    <w:p w:rsidR="0069426A" w:rsidRPr="004647BC" w:rsidRDefault="0069426A" w:rsidP="00890A95">
      <w:pPr>
        <w:spacing w:line="360" w:lineRule="auto"/>
        <w:ind w:firstLine="709"/>
        <w:contextualSpacing/>
        <w:jc w:val="right"/>
        <w:rPr>
          <w:lang w:val="ru-RU"/>
        </w:rPr>
      </w:pPr>
      <w:r w:rsidRPr="004647BC">
        <w:rPr>
          <w:lang w:val="ru-RU"/>
        </w:rPr>
        <w:tab/>
      </w:r>
      <w:r w:rsidRPr="004647BC">
        <w:rPr>
          <w:lang w:val="ru-RU"/>
        </w:rPr>
        <w:tab/>
      </w:r>
      <w:r w:rsidRPr="004647BC">
        <w:rPr>
          <w:lang w:val="ru-RU"/>
        </w:rPr>
        <w:tab/>
      </w:r>
      <w:r w:rsidRPr="004647BC">
        <w:rPr>
          <w:lang w:val="ru-RU"/>
        </w:rPr>
        <w:tab/>
      </w:r>
      <w:r w:rsidRPr="004647BC">
        <w:rPr>
          <w:lang w:val="ru-RU"/>
        </w:rPr>
        <w:tab/>
        <w:t xml:space="preserve">    I</w:t>
      </w:r>
      <w:r w:rsidRPr="004647BC">
        <w:rPr>
          <w:vertAlign w:val="subscript"/>
          <w:lang w:val="ru-RU"/>
        </w:rPr>
        <w:t xml:space="preserve">ном.е.а </w:t>
      </w:r>
      <w:r w:rsidRPr="004647BC">
        <w:rPr>
          <w:lang w:val="ru-RU"/>
        </w:rPr>
        <w:t>≥ I</w:t>
      </w:r>
      <w:proofErr w:type="gramStart"/>
      <w:r w:rsidRPr="004647BC">
        <w:rPr>
          <w:vertAlign w:val="subscript"/>
          <w:lang w:val="ru-RU"/>
        </w:rPr>
        <w:t>р</w:t>
      </w:r>
      <w:r>
        <w:rPr>
          <w:lang w:val="ru-RU"/>
        </w:rPr>
        <w:t xml:space="preserve">,   </w:t>
      </w:r>
      <w:proofErr w:type="gramEnd"/>
      <w:r>
        <w:rPr>
          <w:lang w:val="ru-RU"/>
        </w:rPr>
        <w:t xml:space="preserve">    </w:t>
      </w:r>
      <w:r w:rsidR="00847994">
        <w:rPr>
          <w:lang w:val="ru-RU"/>
        </w:rPr>
        <w:t xml:space="preserve">                                         </w:t>
      </w:r>
      <w:r w:rsidRPr="004647BC">
        <w:rPr>
          <w:lang w:val="ru-RU"/>
        </w:rPr>
        <w:t>(2.</w:t>
      </w:r>
      <w:r w:rsidR="00A61C7F">
        <w:rPr>
          <w:lang w:val="ru-RU"/>
        </w:rPr>
        <w:t>16</w:t>
      </w:r>
      <w:r w:rsidRPr="004647BC">
        <w:rPr>
          <w:lang w:val="ru-RU"/>
        </w:rPr>
        <w:t>)</w:t>
      </w:r>
    </w:p>
    <w:p w:rsidR="0069426A" w:rsidRPr="004647BC" w:rsidRDefault="007918F3" w:rsidP="00890A95">
      <w:pPr>
        <w:spacing w:line="360" w:lineRule="auto"/>
        <w:ind w:firstLine="709"/>
        <w:contextualSpacing/>
        <w:rPr>
          <w:lang w:val="ru-RU"/>
        </w:rPr>
      </w:pPr>
      <w:r>
        <w:rPr>
          <w:lang w:val="ru-RU"/>
        </w:rPr>
        <w:tab/>
      </w:r>
      <w:r w:rsidR="0069426A" w:rsidRPr="004647BC">
        <w:rPr>
          <w:lang w:val="ru-RU"/>
        </w:rPr>
        <w:t>де I</w:t>
      </w:r>
      <w:r w:rsidR="0069426A" w:rsidRPr="004647BC">
        <w:rPr>
          <w:vertAlign w:val="subscript"/>
          <w:lang w:val="ru-RU"/>
        </w:rPr>
        <w:t>ном.е.а</w:t>
      </w:r>
      <w:r>
        <w:rPr>
          <w:lang w:val="ru-RU"/>
        </w:rPr>
        <w:t xml:space="preserve"> – номинальний струм а</w:t>
      </w:r>
      <w:r w:rsidR="0069426A">
        <w:rPr>
          <w:lang w:val="ru-RU"/>
        </w:rPr>
        <w:t xml:space="preserve">парата, </w:t>
      </w:r>
      <w:proofErr w:type="gramStart"/>
      <w:r w:rsidR="0069426A">
        <w:rPr>
          <w:lang w:val="ru-RU"/>
        </w:rPr>
        <w:t>А</w:t>
      </w:r>
      <w:proofErr w:type="gramEnd"/>
      <w:r w:rsidR="0069426A">
        <w:rPr>
          <w:lang w:val="ru-RU"/>
        </w:rPr>
        <w:t>;</w:t>
      </w:r>
    </w:p>
    <w:p w:rsidR="0069426A" w:rsidRPr="004647BC" w:rsidRDefault="0069426A" w:rsidP="00890A95">
      <w:pPr>
        <w:spacing w:line="360" w:lineRule="auto"/>
        <w:ind w:firstLine="709"/>
        <w:contextualSpacing/>
        <w:rPr>
          <w:lang w:val="ru-RU"/>
        </w:rPr>
      </w:pPr>
      <w:r w:rsidRPr="004647BC">
        <w:rPr>
          <w:lang w:val="ru-RU"/>
        </w:rPr>
        <w:tab/>
        <w:t xml:space="preserve">      I</w:t>
      </w:r>
      <w:r w:rsidRPr="004647BC">
        <w:rPr>
          <w:vertAlign w:val="subscript"/>
          <w:lang w:val="ru-RU"/>
        </w:rPr>
        <w:t>р</w:t>
      </w:r>
      <w:r>
        <w:rPr>
          <w:lang w:val="ru-RU"/>
        </w:rPr>
        <w:t xml:space="preserve">- рабочий </w:t>
      </w:r>
      <w:r w:rsidR="007918F3">
        <w:rPr>
          <w:lang w:val="ru-RU"/>
        </w:rPr>
        <w:t>струм</w:t>
      </w:r>
      <w:r>
        <w:rPr>
          <w:lang w:val="ru-RU"/>
        </w:rPr>
        <w:t>, А.</w:t>
      </w:r>
    </w:p>
    <w:p w:rsidR="0069426A" w:rsidRPr="004647BC" w:rsidRDefault="0069426A" w:rsidP="00847994">
      <w:pPr>
        <w:spacing w:line="360" w:lineRule="auto"/>
        <w:ind w:firstLine="709"/>
        <w:contextualSpacing/>
        <w:jc w:val="center"/>
        <w:rPr>
          <w:lang w:val="ru-RU"/>
        </w:rPr>
      </w:pPr>
      <w:r>
        <w:rPr>
          <w:lang w:val="ru-RU"/>
        </w:rPr>
        <w:t xml:space="preserve">630 </w:t>
      </w:r>
      <w:r w:rsidRPr="004647BC">
        <w:rPr>
          <w:lang w:val="ru-RU"/>
        </w:rPr>
        <w:t xml:space="preserve">А ≥ </w:t>
      </w:r>
      <w:r w:rsidR="007918F3">
        <w:rPr>
          <w:lang w:val="ru-RU"/>
        </w:rPr>
        <w:t>57</w:t>
      </w:r>
      <w:r w:rsidRPr="004647BC">
        <w:rPr>
          <w:lang w:val="ru-RU"/>
        </w:rPr>
        <w:t>,</w:t>
      </w:r>
      <w:r w:rsidR="007918F3">
        <w:rPr>
          <w:lang w:val="ru-RU"/>
        </w:rPr>
        <w:t>7</w:t>
      </w:r>
      <w:r w:rsidR="007918F3" w:rsidRPr="007918F3">
        <w:rPr>
          <w:lang w:val="ru-RU"/>
        </w:rPr>
        <w:t xml:space="preserve"> </w:t>
      </w:r>
      <w:r w:rsidRPr="004647BC">
        <w:rPr>
          <w:lang w:val="ru-RU"/>
        </w:rPr>
        <w:t>А</w:t>
      </w:r>
    </w:p>
    <w:p w:rsidR="0069426A" w:rsidRPr="004647BC" w:rsidRDefault="0069426A" w:rsidP="00890A95">
      <w:pPr>
        <w:spacing w:line="360" w:lineRule="auto"/>
        <w:ind w:firstLine="709"/>
        <w:contextualSpacing/>
        <w:rPr>
          <w:lang w:val="ru-RU"/>
        </w:rPr>
      </w:pPr>
      <w:r w:rsidRPr="004647BC">
        <w:rPr>
          <w:lang w:val="ru-RU"/>
        </w:rPr>
        <w:tab/>
      </w:r>
      <w:r w:rsidR="007918F3">
        <w:rPr>
          <w:lang w:val="ru-RU"/>
        </w:rPr>
        <w:t>Умова струмового навантаження виконується</w:t>
      </w:r>
      <w:r>
        <w:rPr>
          <w:lang w:val="ru-RU"/>
        </w:rPr>
        <w:t>.</w:t>
      </w:r>
    </w:p>
    <w:p w:rsidR="00847994" w:rsidRDefault="00847994" w:rsidP="00890A95">
      <w:pPr>
        <w:spacing w:line="360" w:lineRule="auto"/>
        <w:ind w:firstLine="709"/>
        <w:contextualSpacing/>
        <w:rPr>
          <w:lang w:val="ru-RU"/>
        </w:rPr>
      </w:pPr>
    </w:p>
    <w:p w:rsidR="005616EA" w:rsidRDefault="005616EA" w:rsidP="00890A95">
      <w:pPr>
        <w:spacing w:line="360" w:lineRule="auto"/>
        <w:ind w:firstLine="709"/>
        <w:contextualSpacing/>
        <w:rPr>
          <w:lang w:val="ru-RU"/>
        </w:rPr>
      </w:pPr>
    </w:p>
    <w:p w:rsidR="0069426A" w:rsidRPr="004647BC" w:rsidRDefault="007918F3" w:rsidP="00890A95">
      <w:pPr>
        <w:spacing w:line="360" w:lineRule="auto"/>
        <w:ind w:firstLine="709"/>
        <w:contextualSpacing/>
        <w:rPr>
          <w:lang w:val="ru-RU"/>
        </w:rPr>
      </w:pPr>
      <w:r>
        <w:rPr>
          <w:lang w:val="ru-RU"/>
        </w:rPr>
        <w:t>Розраховується потужність</w:t>
      </w:r>
      <w:r w:rsidR="0069426A">
        <w:rPr>
          <w:lang w:val="ru-RU"/>
        </w:rPr>
        <w:t>,</w:t>
      </w:r>
      <w:r w:rsidR="0069426A" w:rsidRPr="004647BC">
        <w:rPr>
          <w:lang w:val="ru-RU"/>
        </w:rPr>
        <w:t xml:space="preserve"> </w:t>
      </w:r>
      <w:r>
        <w:rPr>
          <w:lang w:val="ru-RU"/>
        </w:rPr>
        <w:t>яка впливає</w:t>
      </w:r>
      <w:r w:rsidR="0069426A" w:rsidRPr="004647BC">
        <w:rPr>
          <w:lang w:val="ru-RU"/>
        </w:rPr>
        <w:t xml:space="preserve"> на в</w:t>
      </w:r>
      <w:r>
        <w:rPr>
          <w:lang w:val="ru-RU"/>
        </w:rPr>
        <w:t>имикач</w:t>
      </w:r>
      <w:r w:rsidR="0069426A" w:rsidRPr="004647BC">
        <w:rPr>
          <w:lang w:val="ru-RU"/>
        </w:rPr>
        <w:t>:</w:t>
      </w:r>
    </w:p>
    <w:p w:rsidR="0069426A" w:rsidRPr="004647BC" w:rsidRDefault="0069426A" w:rsidP="00890A95">
      <w:pPr>
        <w:spacing w:line="360" w:lineRule="auto"/>
        <w:ind w:firstLine="709"/>
        <w:contextualSpacing/>
        <w:jc w:val="right"/>
        <w:rPr>
          <w:lang w:val="ru-RU"/>
        </w:rPr>
      </w:pPr>
      <w:r w:rsidRPr="004647BC">
        <w:rPr>
          <w:lang w:val="ru-RU"/>
        </w:rPr>
        <w:tab/>
      </w:r>
      <w:r w:rsidRPr="004647BC">
        <w:rPr>
          <w:lang w:val="ru-RU"/>
        </w:rPr>
        <w:tab/>
      </w:r>
      <w:r w:rsidRPr="004647BC">
        <w:rPr>
          <w:lang w:val="ru-RU"/>
        </w:rPr>
        <w:tab/>
      </w:r>
      <w:r w:rsidRPr="004647BC">
        <w:rPr>
          <w:lang w:val="ru-RU"/>
        </w:rPr>
        <w:tab/>
      </w:r>
      <w:r w:rsidRPr="004647BC">
        <w:rPr>
          <w:lang w:val="ru-RU"/>
        </w:rPr>
        <w:tab/>
        <w:t xml:space="preserve">    </w:t>
      </w:r>
      <w:r>
        <w:rPr>
          <w:lang w:val="ru-RU"/>
        </w:rPr>
        <w:t xml:space="preserve">    </w:t>
      </w:r>
      <w:r w:rsidRPr="004647BC">
        <w:rPr>
          <w:lang w:val="ru-RU"/>
        </w:rPr>
        <w:t>S</w:t>
      </w:r>
      <w:r w:rsidRPr="004647BC">
        <w:rPr>
          <w:vertAlign w:val="subscript"/>
          <w:lang w:val="ru-RU"/>
        </w:rPr>
        <w:t>откл</w:t>
      </w:r>
      <w:r>
        <w:rPr>
          <w:vertAlign w:val="subscript"/>
          <w:lang w:val="ru-RU"/>
        </w:rPr>
        <w:t xml:space="preserve"> </w:t>
      </w:r>
      <w:r w:rsidRPr="004647BC">
        <w:rPr>
          <w:lang w:val="ru-RU"/>
        </w:rPr>
        <w:t>≥</w:t>
      </w:r>
      <w:r>
        <w:rPr>
          <w:lang w:val="ru-RU"/>
        </w:rPr>
        <w:t xml:space="preserve"> </w:t>
      </w:r>
      <w:r w:rsidRPr="004647BC">
        <w:rPr>
          <w:lang w:val="ru-RU"/>
        </w:rPr>
        <w:t>S</w:t>
      </w:r>
      <w:proofErr w:type="gramStart"/>
      <w:r w:rsidRPr="004647BC">
        <w:rPr>
          <w:vertAlign w:val="subscript"/>
          <w:lang w:val="ru-RU"/>
        </w:rPr>
        <w:t>кз</w:t>
      </w:r>
      <w:r w:rsidRPr="006837B9">
        <w:rPr>
          <w:lang w:val="ru-RU"/>
        </w:rPr>
        <w:t>,</w:t>
      </w:r>
      <w:r w:rsidRPr="004647BC">
        <w:rPr>
          <w:vertAlign w:val="subscript"/>
          <w:lang w:val="ru-RU"/>
        </w:rPr>
        <w:tab/>
      </w:r>
      <w:proofErr w:type="gramEnd"/>
      <w:r w:rsidRPr="004647BC">
        <w:rPr>
          <w:lang w:val="ru-RU"/>
        </w:rPr>
        <w:tab/>
      </w:r>
      <w:r w:rsidR="00847994">
        <w:rPr>
          <w:lang w:val="ru-RU"/>
        </w:rPr>
        <w:t xml:space="preserve">                              </w:t>
      </w:r>
      <w:r w:rsidRPr="004647BC">
        <w:rPr>
          <w:lang w:val="ru-RU"/>
        </w:rPr>
        <w:t>(2.</w:t>
      </w:r>
      <w:r w:rsidR="00A61C7F">
        <w:rPr>
          <w:lang w:val="ru-RU"/>
        </w:rPr>
        <w:t>17</w:t>
      </w:r>
      <w:r w:rsidRPr="004647BC">
        <w:rPr>
          <w:lang w:val="ru-RU"/>
        </w:rPr>
        <w:t>)</w:t>
      </w:r>
    </w:p>
    <w:p w:rsidR="0069426A" w:rsidRPr="004647BC" w:rsidRDefault="007918F3" w:rsidP="00890A95">
      <w:pPr>
        <w:spacing w:line="360" w:lineRule="auto"/>
        <w:ind w:firstLine="709"/>
        <w:contextualSpacing/>
        <w:rPr>
          <w:lang w:val="ru-RU"/>
        </w:rPr>
      </w:pPr>
      <w:r>
        <w:rPr>
          <w:lang w:val="ru-RU"/>
        </w:rPr>
        <w:tab/>
      </w:r>
      <w:r w:rsidR="0069426A" w:rsidRPr="004647BC">
        <w:rPr>
          <w:lang w:val="ru-RU"/>
        </w:rPr>
        <w:t>де S</w:t>
      </w:r>
      <w:r w:rsidR="0069426A" w:rsidRPr="004647BC">
        <w:rPr>
          <w:vertAlign w:val="subscript"/>
          <w:lang w:val="ru-RU"/>
        </w:rPr>
        <w:t>откл</w:t>
      </w:r>
      <w:r w:rsidR="0069426A" w:rsidRPr="004647BC">
        <w:rPr>
          <w:lang w:val="ru-RU"/>
        </w:rPr>
        <w:t xml:space="preserve"> – </w:t>
      </w:r>
      <w:r>
        <w:rPr>
          <w:lang w:val="ru-RU"/>
        </w:rPr>
        <w:t>потужність розриву</w:t>
      </w:r>
      <w:r w:rsidR="0069426A" w:rsidRPr="004647BC">
        <w:rPr>
          <w:lang w:val="ru-RU"/>
        </w:rPr>
        <w:t>, МВА</w:t>
      </w:r>
      <w:r w:rsidR="0069426A">
        <w:rPr>
          <w:lang w:val="ru-RU"/>
        </w:rPr>
        <w:t>;</w:t>
      </w:r>
    </w:p>
    <w:p w:rsidR="0069426A" w:rsidRDefault="0069426A" w:rsidP="00890A95">
      <w:pPr>
        <w:spacing w:line="360" w:lineRule="auto"/>
        <w:ind w:firstLine="709"/>
        <w:contextualSpacing/>
        <w:rPr>
          <w:lang w:val="ru-RU"/>
        </w:rPr>
      </w:pPr>
      <w:r w:rsidRPr="004647BC">
        <w:rPr>
          <w:lang w:val="ru-RU"/>
        </w:rPr>
        <w:tab/>
        <w:t xml:space="preserve">      S</w:t>
      </w:r>
      <w:r w:rsidRPr="004647BC">
        <w:rPr>
          <w:vertAlign w:val="subscript"/>
          <w:lang w:val="ru-RU"/>
        </w:rPr>
        <w:t>кз</w:t>
      </w:r>
      <w:r w:rsidRPr="004647BC">
        <w:rPr>
          <w:lang w:val="ru-RU"/>
        </w:rPr>
        <w:t xml:space="preserve"> – </w:t>
      </w:r>
      <w:r w:rsidR="007918F3">
        <w:rPr>
          <w:lang w:val="ru-RU"/>
        </w:rPr>
        <w:t>потужність КЗ</w:t>
      </w:r>
      <w:r w:rsidRPr="004647BC">
        <w:rPr>
          <w:lang w:val="ru-RU"/>
        </w:rPr>
        <w:t>, МВА</w:t>
      </w:r>
      <w:r>
        <w:rPr>
          <w:lang w:val="ru-RU"/>
        </w:rPr>
        <w:t>.</w:t>
      </w:r>
    </w:p>
    <w:p w:rsidR="0069426A" w:rsidRDefault="0069426A" w:rsidP="00890A95">
      <w:pPr>
        <w:spacing w:line="360" w:lineRule="auto"/>
        <w:ind w:firstLine="709"/>
        <w:contextualSpacing/>
        <w:jc w:val="right"/>
        <w:rPr>
          <w:lang w:val="ru-RU"/>
        </w:rPr>
      </w:pPr>
      <w:r>
        <w:rPr>
          <w:lang w:val="ru-RU"/>
        </w:rPr>
        <w:t xml:space="preserve">  </w:t>
      </w:r>
      <w:r w:rsidRPr="004647BC">
        <w:rPr>
          <w:lang w:val="ru-RU"/>
        </w:rPr>
        <w:t>S</w:t>
      </w:r>
      <w:r w:rsidRPr="004647BC">
        <w:rPr>
          <w:vertAlign w:val="subscript"/>
          <w:lang w:val="ru-RU"/>
        </w:rPr>
        <w:t>кз</w:t>
      </w:r>
      <w:r w:rsidRPr="004647BC">
        <w:rPr>
          <w:lang w:val="ru-RU"/>
        </w:rPr>
        <w:t xml:space="preserve"> = √3 U</w:t>
      </w:r>
      <w:r w:rsidRPr="004647BC">
        <w:rPr>
          <w:vertAlign w:val="subscript"/>
          <w:lang w:val="ru-RU"/>
        </w:rPr>
        <w:t xml:space="preserve">ном.с </w:t>
      </w:r>
      <w:r w:rsidRPr="004647BC">
        <w:rPr>
          <w:lang w:val="ru-RU"/>
        </w:rPr>
        <w:t>I</w:t>
      </w:r>
      <w:proofErr w:type="gramStart"/>
      <w:r w:rsidRPr="004647BC">
        <w:rPr>
          <w:vertAlign w:val="subscript"/>
          <w:lang w:val="ru-RU"/>
        </w:rPr>
        <w:t>кз</w:t>
      </w:r>
      <w:r>
        <w:rPr>
          <w:lang w:val="ru-RU"/>
        </w:rPr>
        <w:t>,</w:t>
      </w:r>
      <w:r w:rsidRPr="004647BC">
        <w:rPr>
          <w:lang w:val="ru-RU"/>
        </w:rPr>
        <w:tab/>
      </w:r>
      <w:proofErr w:type="gramEnd"/>
      <w:r>
        <w:rPr>
          <w:lang w:val="ru-RU"/>
        </w:rPr>
        <w:t xml:space="preserve">  </w:t>
      </w:r>
      <w:r w:rsidR="00847994">
        <w:rPr>
          <w:lang w:val="ru-RU"/>
        </w:rPr>
        <w:t xml:space="preserve">                     </w:t>
      </w:r>
      <w:r w:rsidRPr="004647BC">
        <w:rPr>
          <w:lang w:val="ru-RU"/>
        </w:rPr>
        <w:t xml:space="preserve">    </w:t>
      </w:r>
      <w:r>
        <w:rPr>
          <w:lang w:val="ru-RU"/>
        </w:rPr>
        <w:t xml:space="preserve">           </w:t>
      </w:r>
      <w:r w:rsidRPr="004647BC">
        <w:rPr>
          <w:lang w:val="ru-RU"/>
        </w:rPr>
        <w:t>(2.</w:t>
      </w:r>
      <w:r w:rsidR="00A61C7F">
        <w:rPr>
          <w:lang w:val="ru-RU"/>
        </w:rPr>
        <w:t>18</w:t>
      </w:r>
      <w:r w:rsidRPr="004647BC">
        <w:rPr>
          <w:lang w:val="ru-RU"/>
        </w:rPr>
        <w:t>)</w:t>
      </w:r>
    </w:p>
    <w:p w:rsidR="0069426A" w:rsidRDefault="0069426A" w:rsidP="00890A95">
      <w:pPr>
        <w:spacing w:line="360" w:lineRule="auto"/>
        <w:ind w:firstLine="709"/>
        <w:contextualSpacing/>
        <w:rPr>
          <w:lang w:val="ru-RU"/>
        </w:rPr>
      </w:pPr>
      <w:r w:rsidRPr="004647BC">
        <w:rPr>
          <w:lang w:val="ru-RU"/>
        </w:rPr>
        <w:t>де I</w:t>
      </w:r>
      <w:r w:rsidRPr="004647BC">
        <w:rPr>
          <w:vertAlign w:val="subscript"/>
          <w:lang w:val="ru-RU"/>
        </w:rPr>
        <w:t>кз</w:t>
      </w:r>
      <w:r w:rsidRPr="004647BC">
        <w:rPr>
          <w:lang w:val="ru-RU"/>
        </w:rPr>
        <w:t xml:space="preserve">- </w:t>
      </w:r>
      <w:r w:rsidR="007918F3">
        <w:rPr>
          <w:lang w:val="ru-RU"/>
        </w:rPr>
        <w:t>струм КЗ</w:t>
      </w:r>
      <w:r w:rsidRPr="004647BC">
        <w:rPr>
          <w:lang w:val="ru-RU"/>
        </w:rPr>
        <w:t>, кА</w:t>
      </w:r>
      <w:r>
        <w:rPr>
          <w:lang w:val="ru-RU"/>
        </w:rPr>
        <w:t xml:space="preserve">. </w:t>
      </w:r>
    </w:p>
    <w:p w:rsidR="0069426A" w:rsidRPr="004647BC" w:rsidRDefault="0069426A" w:rsidP="00890A95">
      <w:pPr>
        <w:spacing w:line="360" w:lineRule="auto"/>
        <w:ind w:firstLine="709"/>
        <w:contextualSpacing/>
        <w:jc w:val="right"/>
        <w:rPr>
          <w:lang w:val="ru-RU"/>
        </w:rPr>
      </w:pPr>
      <w:r w:rsidRPr="004647BC">
        <w:rPr>
          <w:lang w:val="ru-RU"/>
        </w:rPr>
        <w:t>S</w:t>
      </w:r>
      <w:r w:rsidRPr="004647BC">
        <w:rPr>
          <w:vertAlign w:val="subscript"/>
          <w:lang w:val="ru-RU"/>
        </w:rPr>
        <w:t>откл</w:t>
      </w:r>
      <w:r w:rsidRPr="004647BC">
        <w:rPr>
          <w:lang w:val="ru-RU"/>
        </w:rPr>
        <w:t xml:space="preserve"> = √3 U</w:t>
      </w:r>
      <w:r w:rsidRPr="004647BC">
        <w:rPr>
          <w:vertAlign w:val="subscript"/>
          <w:lang w:val="ru-RU"/>
        </w:rPr>
        <w:t xml:space="preserve">ном.е.а </w:t>
      </w:r>
      <w:r w:rsidRPr="004647BC">
        <w:rPr>
          <w:lang w:val="ru-RU"/>
        </w:rPr>
        <w:t>I</w:t>
      </w:r>
      <w:proofErr w:type="gramStart"/>
      <w:r w:rsidRPr="004647BC">
        <w:rPr>
          <w:vertAlign w:val="subscript"/>
          <w:lang w:val="ru-RU"/>
        </w:rPr>
        <w:t>откл</w:t>
      </w:r>
      <w:r>
        <w:rPr>
          <w:lang w:val="ru-RU"/>
        </w:rPr>
        <w:t>,</w:t>
      </w:r>
      <w:r w:rsidRPr="004647BC">
        <w:rPr>
          <w:lang w:val="ru-RU"/>
        </w:rPr>
        <w:tab/>
      </w:r>
      <w:proofErr w:type="gramEnd"/>
      <w:r w:rsidR="00847994">
        <w:rPr>
          <w:lang w:val="ru-RU"/>
        </w:rPr>
        <w:t xml:space="preserve">                      </w:t>
      </w:r>
      <w:r>
        <w:rPr>
          <w:lang w:val="ru-RU"/>
        </w:rPr>
        <w:t xml:space="preserve">          </w:t>
      </w:r>
      <w:r w:rsidRPr="004647BC">
        <w:rPr>
          <w:lang w:val="ru-RU"/>
        </w:rPr>
        <w:t>(2.</w:t>
      </w:r>
      <w:r w:rsidR="00A61C7F">
        <w:rPr>
          <w:lang w:val="ru-RU"/>
        </w:rPr>
        <w:t>19</w:t>
      </w:r>
      <w:r w:rsidRPr="004647BC">
        <w:rPr>
          <w:lang w:val="ru-RU"/>
        </w:rPr>
        <w:t>)</w:t>
      </w:r>
    </w:p>
    <w:p w:rsidR="0069426A" w:rsidRPr="004647BC" w:rsidRDefault="007918F3" w:rsidP="00890A95">
      <w:pPr>
        <w:spacing w:line="360" w:lineRule="auto"/>
        <w:ind w:firstLine="709"/>
        <w:contextualSpacing/>
        <w:rPr>
          <w:lang w:val="ru-RU"/>
        </w:rPr>
      </w:pPr>
      <w:r>
        <w:rPr>
          <w:lang w:val="ru-RU"/>
        </w:rPr>
        <w:tab/>
      </w:r>
      <w:r w:rsidR="0069426A" w:rsidRPr="004647BC">
        <w:rPr>
          <w:lang w:val="ru-RU"/>
        </w:rPr>
        <w:t>де I</w:t>
      </w:r>
      <w:r w:rsidR="0069426A" w:rsidRPr="004647BC">
        <w:rPr>
          <w:vertAlign w:val="subscript"/>
          <w:lang w:val="ru-RU"/>
        </w:rPr>
        <w:t>откл</w:t>
      </w:r>
      <w:r w:rsidR="0069426A" w:rsidRPr="004647BC">
        <w:rPr>
          <w:lang w:val="ru-RU"/>
        </w:rPr>
        <w:t xml:space="preserve"> – </w:t>
      </w:r>
      <w:r>
        <w:rPr>
          <w:lang w:val="ru-RU"/>
        </w:rPr>
        <w:t>струм відключення вимикача</w:t>
      </w:r>
      <w:r w:rsidR="0069426A" w:rsidRPr="004647BC">
        <w:rPr>
          <w:lang w:val="ru-RU"/>
        </w:rPr>
        <w:t>, кА</w:t>
      </w:r>
      <w:r w:rsidR="0069426A">
        <w:rPr>
          <w:lang w:val="ru-RU"/>
        </w:rPr>
        <w:t>.</w:t>
      </w:r>
    </w:p>
    <w:p w:rsidR="0069426A" w:rsidRPr="004647BC" w:rsidRDefault="0069426A" w:rsidP="00890A95">
      <w:pPr>
        <w:spacing w:line="360" w:lineRule="auto"/>
        <w:ind w:firstLine="709"/>
        <w:contextualSpacing/>
        <w:rPr>
          <w:lang w:val="ru-RU"/>
        </w:rPr>
      </w:pPr>
      <w:r w:rsidRPr="004647BC">
        <w:rPr>
          <w:lang w:val="ru-RU"/>
        </w:rPr>
        <w:t>S</w:t>
      </w:r>
      <w:r w:rsidRPr="004647BC">
        <w:rPr>
          <w:vertAlign w:val="subscript"/>
          <w:lang w:val="ru-RU"/>
        </w:rPr>
        <w:t>кз</w:t>
      </w:r>
      <w:r w:rsidRPr="004647BC">
        <w:rPr>
          <w:lang w:val="ru-RU"/>
        </w:rPr>
        <w:t xml:space="preserve"> = 1,73 </w:t>
      </w:r>
      <w:r w:rsidR="00B6539C">
        <w:rPr>
          <w:lang w:val="ru-RU"/>
        </w:rPr>
        <w:t>∙</w:t>
      </w:r>
      <w:r w:rsidRPr="004647BC">
        <w:rPr>
          <w:lang w:val="ru-RU"/>
        </w:rPr>
        <w:t>10</w:t>
      </w:r>
      <w:r>
        <w:rPr>
          <w:lang w:val="ru-RU"/>
        </w:rPr>
        <w:t xml:space="preserve"> ∙</w:t>
      </w:r>
      <w:r w:rsidRPr="004647BC">
        <w:rPr>
          <w:lang w:val="ru-RU"/>
        </w:rPr>
        <w:t xml:space="preserve"> </w:t>
      </w:r>
      <w:r>
        <w:rPr>
          <w:lang w:val="ru-RU"/>
        </w:rPr>
        <w:t>7</w:t>
      </w:r>
      <w:r w:rsidRPr="004647BC">
        <w:rPr>
          <w:lang w:val="ru-RU"/>
        </w:rPr>
        <w:t>,</w:t>
      </w:r>
      <w:r>
        <w:rPr>
          <w:lang w:val="ru-RU"/>
        </w:rPr>
        <w:t>20</w:t>
      </w:r>
      <w:r w:rsidRPr="004647BC">
        <w:rPr>
          <w:lang w:val="ru-RU"/>
        </w:rPr>
        <w:t xml:space="preserve"> = </w:t>
      </w:r>
      <w:r w:rsidR="00B6539C">
        <w:rPr>
          <w:lang w:val="ru-RU"/>
        </w:rPr>
        <w:t>124</w:t>
      </w:r>
      <w:r w:rsidRPr="004647BC">
        <w:rPr>
          <w:lang w:val="ru-RU"/>
        </w:rPr>
        <w:t>,</w:t>
      </w:r>
      <w:r w:rsidR="00B6539C">
        <w:rPr>
          <w:lang w:val="ru-RU"/>
        </w:rPr>
        <w:t>5</w:t>
      </w:r>
      <w:r>
        <w:rPr>
          <w:lang w:val="ru-RU"/>
        </w:rPr>
        <w:t xml:space="preserve">6 </w:t>
      </w:r>
      <w:r w:rsidRPr="004647BC">
        <w:rPr>
          <w:lang w:val="ru-RU"/>
        </w:rPr>
        <w:t>МВА</w:t>
      </w:r>
      <w:r>
        <w:rPr>
          <w:lang w:val="ru-RU"/>
        </w:rPr>
        <w:t>.</w:t>
      </w:r>
    </w:p>
    <w:p w:rsidR="0069426A" w:rsidRPr="00C46C1C" w:rsidRDefault="0069426A" w:rsidP="00847994">
      <w:pPr>
        <w:spacing w:line="360" w:lineRule="auto"/>
        <w:ind w:firstLine="709"/>
        <w:contextualSpacing/>
        <w:jc w:val="center"/>
        <w:rPr>
          <w:lang w:val="ru-RU"/>
        </w:rPr>
      </w:pPr>
      <w:r w:rsidRPr="004647BC">
        <w:rPr>
          <w:lang w:val="ru-RU"/>
        </w:rPr>
        <w:t>S</w:t>
      </w:r>
      <w:r w:rsidRPr="004647BC">
        <w:rPr>
          <w:vertAlign w:val="subscript"/>
          <w:lang w:val="ru-RU"/>
        </w:rPr>
        <w:t>откл</w:t>
      </w:r>
      <w:r w:rsidRPr="004647BC">
        <w:rPr>
          <w:lang w:val="ru-RU"/>
        </w:rPr>
        <w:t xml:space="preserve"> = 1,73</w:t>
      </w:r>
      <w:r w:rsidR="00B6539C">
        <w:rPr>
          <w:lang w:val="ru-RU"/>
        </w:rPr>
        <w:t>∙</w:t>
      </w:r>
      <w:r>
        <w:rPr>
          <w:lang w:val="ru-RU"/>
        </w:rPr>
        <w:t>10∙20</w:t>
      </w:r>
      <w:r w:rsidRPr="004647BC">
        <w:rPr>
          <w:lang w:val="ru-RU"/>
        </w:rPr>
        <w:t xml:space="preserve"> = </w:t>
      </w:r>
      <w:r w:rsidR="00B6539C">
        <w:rPr>
          <w:lang w:val="ru-RU"/>
        </w:rPr>
        <w:t xml:space="preserve">346 </w:t>
      </w:r>
      <w:r w:rsidRPr="004647BC">
        <w:rPr>
          <w:lang w:val="ru-RU"/>
        </w:rPr>
        <w:t>МВА</w:t>
      </w:r>
      <w:r>
        <w:rPr>
          <w:lang w:val="ru-RU"/>
        </w:rPr>
        <w:t>;</w:t>
      </w:r>
    </w:p>
    <w:p w:rsidR="0069426A" w:rsidRPr="004647BC" w:rsidRDefault="00B6539C" w:rsidP="00847994">
      <w:pPr>
        <w:spacing w:line="360" w:lineRule="auto"/>
        <w:ind w:firstLine="709"/>
        <w:contextualSpacing/>
        <w:jc w:val="center"/>
        <w:rPr>
          <w:lang w:val="ru-RU"/>
        </w:rPr>
      </w:pPr>
      <w:r>
        <w:rPr>
          <w:lang w:val="ru-RU"/>
        </w:rPr>
        <w:t>346</w:t>
      </w:r>
      <w:r w:rsidR="0069426A" w:rsidRPr="004647BC">
        <w:rPr>
          <w:lang w:val="ru-RU"/>
        </w:rPr>
        <w:t xml:space="preserve"> </w:t>
      </w:r>
      <w:proofErr w:type="gramStart"/>
      <w:r w:rsidR="0069426A" w:rsidRPr="004647BC">
        <w:rPr>
          <w:lang w:val="ru-RU"/>
        </w:rPr>
        <w:t>МВА</w:t>
      </w:r>
      <w:r w:rsidR="0069426A">
        <w:rPr>
          <w:lang w:val="ru-RU"/>
        </w:rPr>
        <w:t xml:space="preserve"> </w:t>
      </w:r>
      <w:r w:rsidR="0069426A" w:rsidRPr="0061679F">
        <w:rPr>
          <w:lang w:val="ru-RU"/>
        </w:rPr>
        <w:t>&gt;</w:t>
      </w:r>
      <w:proofErr w:type="gramEnd"/>
      <w:r w:rsidR="0069426A" w:rsidRPr="004647BC">
        <w:rPr>
          <w:lang w:val="ru-RU"/>
        </w:rPr>
        <w:t xml:space="preserve"> </w:t>
      </w:r>
      <w:r>
        <w:rPr>
          <w:lang w:val="ru-RU"/>
        </w:rPr>
        <w:t>124,56</w:t>
      </w:r>
      <w:r w:rsidR="0069426A" w:rsidRPr="0061679F">
        <w:rPr>
          <w:lang w:val="ru-RU"/>
        </w:rPr>
        <w:t xml:space="preserve"> </w:t>
      </w:r>
      <w:r w:rsidR="0069426A" w:rsidRPr="004647BC">
        <w:rPr>
          <w:lang w:val="ru-RU"/>
        </w:rPr>
        <w:t>МВА</w:t>
      </w:r>
    </w:p>
    <w:p w:rsidR="0069426A" w:rsidRPr="004647BC" w:rsidRDefault="0069426A" w:rsidP="00890A95">
      <w:pPr>
        <w:spacing w:line="360" w:lineRule="auto"/>
        <w:ind w:firstLine="709"/>
        <w:contextualSpacing/>
        <w:rPr>
          <w:lang w:val="ru-RU"/>
        </w:rPr>
      </w:pPr>
      <w:r>
        <w:rPr>
          <w:lang w:val="ru-RU"/>
        </w:rPr>
        <w:t>Следовательно, окончательно</w:t>
      </w:r>
      <w:r w:rsidRPr="004647BC">
        <w:rPr>
          <w:lang w:val="ru-RU"/>
        </w:rPr>
        <w:t xml:space="preserve"> выбира</w:t>
      </w:r>
      <w:r>
        <w:rPr>
          <w:lang w:val="ru-RU"/>
        </w:rPr>
        <w:t>ется</w:t>
      </w:r>
      <w:r w:rsidRPr="004647BC">
        <w:rPr>
          <w:lang w:val="ru-RU"/>
        </w:rPr>
        <w:t xml:space="preserve"> </w:t>
      </w:r>
      <w:r>
        <w:rPr>
          <w:lang w:val="ru-RU"/>
        </w:rPr>
        <w:t xml:space="preserve">вакуумный выключатель типа </w:t>
      </w:r>
      <w:r w:rsidR="00B6539C">
        <w:rPr>
          <w:lang w:val="ru-RU"/>
        </w:rPr>
        <w:t>ВРС-</w:t>
      </w:r>
      <w:r w:rsidRPr="001331CA">
        <w:rPr>
          <w:lang w:val="ru-RU"/>
        </w:rPr>
        <w:t>10-</w:t>
      </w:r>
      <w:r w:rsidR="00B6539C">
        <w:rPr>
          <w:lang w:val="ru-RU"/>
        </w:rPr>
        <w:t>20</w:t>
      </w:r>
      <w:r w:rsidRPr="001331CA">
        <w:rPr>
          <w:lang w:val="ru-RU"/>
        </w:rPr>
        <w:t>/</w:t>
      </w:r>
      <w:r>
        <w:rPr>
          <w:lang w:val="ru-RU"/>
        </w:rPr>
        <w:t xml:space="preserve">630. </w:t>
      </w:r>
    </w:p>
    <w:p w:rsidR="001A4743" w:rsidRPr="001A4743" w:rsidRDefault="001A4743" w:rsidP="00890A95">
      <w:pPr>
        <w:spacing w:line="360" w:lineRule="auto"/>
        <w:ind w:firstLine="709"/>
        <w:rPr>
          <w:lang w:val="ru-RU"/>
        </w:rPr>
      </w:pPr>
    </w:p>
    <w:p w:rsidR="00197A93" w:rsidRDefault="00197A93" w:rsidP="00890A95">
      <w:pPr>
        <w:spacing w:line="360" w:lineRule="auto"/>
        <w:ind w:firstLine="709"/>
        <w:rPr>
          <w:lang w:val="ru-RU"/>
        </w:rPr>
      </w:pPr>
    </w:p>
    <w:p w:rsidR="005616EA" w:rsidRDefault="00197A93" w:rsidP="00890A95">
      <w:pPr>
        <w:spacing w:line="360" w:lineRule="auto"/>
        <w:ind w:firstLine="709"/>
        <w:jc w:val="center"/>
        <w:rPr>
          <w:lang w:val="ru-RU"/>
        </w:rPr>
      </w:pPr>
      <w:r>
        <w:rPr>
          <w:lang w:val="ru-RU"/>
        </w:rPr>
        <w:br w:type="page"/>
      </w:r>
    </w:p>
    <w:p w:rsidR="00197A93" w:rsidRPr="00B1140A" w:rsidRDefault="00197A93" w:rsidP="00890A95">
      <w:pPr>
        <w:spacing w:line="360" w:lineRule="auto"/>
        <w:ind w:firstLine="709"/>
        <w:jc w:val="center"/>
        <w:rPr>
          <w:b/>
          <w:sz w:val="32"/>
          <w:szCs w:val="32"/>
          <w:lang w:val="ru-RU"/>
        </w:rPr>
      </w:pPr>
      <w:r w:rsidRPr="00B1140A">
        <w:rPr>
          <w:b/>
          <w:sz w:val="32"/>
          <w:szCs w:val="32"/>
          <w:lang w:val="ru-RU"/>
        </w:rPr>
        <w:t xml:space="preserve">3 </w:t>
      </w:r>
      <w:r>
        <w:rPr>
          <w:b/>
          <w:sz w:val="32"/>
          <w:szCs w:val="32"/>
          <w:lang w:val="ru-RU"/>
        </w:rPr>
        <w:t>ТЕХНОЛОГІЧНА ЧАСТИНА</w:t>
      </w:r>
    </w:p>
    <w:p w:rsidR="00197A93" w:rsidRPr="00AF21EB" w:rsidRDefault="00197A93" w:rsidP="00890A95">
      <w:pPr>
        <w:spacing w:line="360" w:lineRule="auto"/>
        <w:ind w:firstLine="709"/>
        <w:jc w:val="left"/>
        <w:rPr>
          <w:b/>
          <w:lang w:val="ru-RU"/>
        </w:rPr>
      </w:pPr>
      <w:r w:rsidRPr="00B1140A">
        <w:rPr>
          <w:b/>
          <w:lang w:val="ru-RU"/>
        </w:rPr>
        <w:t xml:space="preserve">3.1 </w:t>
      </w:r>
      <w:r w:rsidRPr="00AF21EB">
        <w:rPr>
          <w:b/>
          <w:lang w:val="ru-RU"/>
        </w:rPr>
        <w:t>Технологія та організація ремонта силового трансформатора 10/0.4 кВ</w:t>
      </w:r>
    </w:p>
    <w:p w:rsidR="00197A93" w:rsidRPr="00516280" w:rsidRDefault="00197A93" w:rsidP="00890A95">
      <w:pPr>
        <w:spacing w:line="360" w:lineRule="auto"/>
        <w:ind w:firstLine="709"/>
        <w:rPr>
          <w:lang w:val="ru-RU"/>
        </w:rPr>
      </w:pPr>
      <w:r w:rsidRPr="00516280">
        <w:rPr>
          <w:lang w:val="ru-RU"/>
        </w:rPr>
        <w:t xml:space="preserve">Поточний ремонт силового трансформатора з відключенням його від мережі живлення виробляють </w:t>
      </w:r>
      <w:proofErr w:type="gramStart"/>
      <w:r w:rsidRPr="00516280">
        <w:rPr>
          <w:lang w:val="ru-RU"/>
        </w:rPr>
        <w:t>в порядку</w:t>
      </w:r>
      <w:proofErr w:type="gramEnd"/>
      <w:r w:rsidRPr="00516280">
        <w:rPr>
          <w:lang w:val="ru-RU"/>
        </w:rPr>
        <w:t xml:space="preserve"> реалізації планово-попереджувального ремонту.</w:t>
      </w:r>
    </w:p>
    <w:p w:rsidR="00197A93" w:rsidRDefault="00197A93" w:rsidP="00890A95">
      <w:pPr>
        <w:spacing w:line="360" w:lineRule="auto"/>
        <w:ind w:firstLine="709"/>
        <w:rPr>
          <w:lang w:val="ru-RU"/>
        </w:rPr>
      </w:pPr>
      <w:r w:rsidRPr="00516280">
        <w:rPr>
          <w:lang w:val="ru-RU"/>
        </w:rPr>
        <w:t>Періодичність поточних ремонтів силових трансформаторів залежить від їх технічного стану і від умов експлуатації. Терміни поточних ремонтів встановлюються в місцевих інструкціях підприємства. Однак такі ремонти треба проводи</w:t>
      </w:r>
      <w:r>
        <w:rPr>
          <w:lang w:val="ru-RU"/>
        </w:rPr>
        <w:t>ти не рідше одного разу на рік.</w:t>
      </w:r>
    </w:p>
    <w:p w:rsidR="00197A93" w:rsidRPr="00516280" w:rsidRDefault="00197A93" w:rsidP="00890A95">
      <w:pPr>
        <w:spacing w:line="360" w:lineRule="auto"/>
        <w:ind w:firstLine="709"/>
        <w:rPr>
          <w:lang w:val="ru-RU"/>
        </w:rPr>
      </w:pPr>
      <w:r w:rsidRPr="00516280">
        <w:rPr>
          <w:lang w:val="ru-RU"/>
        </w:rPr>
        <w:t>Поточний ремонт силових трансформаторів з відключенням від мережі живлення включає зовнішній огляд трансформатора, усунення виявлених дефектів, а також очистку ізоляторів і бака. Спускають бруд з розширювача, доливають при необхідності в нього масло і перевіряють правильність показань мастиловказівника. Перевіряють спускний кран і ущільнення, оглядають охолоджуючі пристрої і чистять їх, перевіряють стан газового захисту і цілість мембрани вихлопної труби. Проводять також необхідні вимірювання та випробування.</w:t>
      </w:r>
    </w:p>
    <w:p w:rsidR="00197A93" w:rsidRPr="00516280" w:rsidRDefault="00197A93" w:rsidP="00890A95">
      <w:pPr>
        <w:spacing w:line="360" w:lineRule="auto"/>
        <w:ind w:firstLine="709"/>
        <w:rPr>
          <w:lang w:val="ru-RU"/>
        </w:rPr>
      </w:pPr>
      <w:r w:rsidRPr="00516280">
        <w:rPr>
          <w:lang w:val="ru-RU"/>
        </w:rPr>
        <w:t>При добре виконаному поточному ремонті не повинно бути аварійних виходів з ладу трансформаторів, а тривалість їх експлуатації повинна зростати.</w:t>
      </w:r>
    </w:p>
    <w:p w:rsidR="00197A93" w:rsidRPr="00516280" w:rsidRDefault="00197A93" w:rsidP="00890A95">
      <w:pPr>
        <w:spacing w:line="360" w:lineRule="auto"/>
        <w:ind w:firstLine="709"/>
        <w:rPr>
          <w:lang w:val="ru-RU"/>
        </w:rPr>
      </w:pPr>
      <w:r w:rsidRPr="00516280">
        <w:rPr>
          <w:lang w:val="ru-RU"/>
        </w:rPr>
        <w:t>У кожного силового трансформатора, що перебуває в роботі, відбувається поступовий знос наявних у ньому ізоляційних матеріалів. Знос ізоляції прискорюється разом із підвищенням навантаження. При неповному завантаженні силового трансформатора знос його ізоляції сповільнюється. За рахунок цього допускається в окремі періоди перевантаження трансформатора, яка не скорочує нормальний термін його роботи.</w:t>
      </w:r>
    </w:p>
    <w:p w:rsidR="00197A93" w:rsidRPr="00516280" w:rsidRDefault="00197A93" w:rsidP="00890A95">
      <w:pPr>
        <w:spacing w:line="360" w:lineRule="auto"/>
        <w:ind w:firstLine="709"/>
        <w:rPr>
          <w:lang w:val="ru-RU"/>
        </w:rPr>
      </w:pPr>
      <w:r w:rsidRPr="00516280">
        <w:rPr>
          <w:lang w:val="ru-RU"/>
        </w:rPr>
        <w:t xml:space="preserve">Величину допустимого перевантаження силового трансформатора в окремі години доби за рахунок його недовантаження в інші години визначають по діаграмах здатності навантаження трансформатора. Такі діаграми складені для силових трансформаторів з природним масляним і примусовим повітряним </w:t>
      </w:r>
      <w:r w:rsidRPr="00516280">
        <w:rPr>
          <w:lang w:val="ru-RU"/>
        </w:rPr>
        <w:lastRenderedPageBreak/>
        <w:t>охолодженнями виходячи з нормального терміну зносу ізоляції трансформаторів від нагріву. Для користування зазначеними діаграмами необхідно розташовувати коефіцієнтом добового графіка навантаження трансформатора, який визначається за заданим добовим графіком за формулою.</w:t>
      </w:r>
    </w:p>
    <w:p w:rsidR="00197A93" w:rsidRPr="00516280" w:rsidRDefault="00197A93" w:rsidP="00890A95">
      <w:pPr>
        <w:spacing w:line="360" w:lineRule="auto"/>
        <w:ind w:firstLine="709"/>
        <w:rPr>
          <w:lang w:val="ru-RU"/>
        </w:rPr>
      </w:pPr>
      <w:r w:rsidRPr="00516280">
        <w:rPr>
          <w:lang w:val="ru-RU"/>
        </w:rPr>
        <w:t xml:space="preserve">Щоб використати фактор, що допускає збільшення навантаження силового трансформатора в окремі години зимових пік за рахунок недовантаження трансформатора в літню пору року, користуються таким положенням: на кожен відсоток недовантаження трансформатора в літній час допускається 1% перевантаження трансформатора </w:t>
      </w:r>
      <w:proofErr w:type="gramStart"/>
      <w:r w:rsidRPr="00516280">
        <w:rPr>
          <w:lang w:val="ru-RU"/>
        </w:rPr>
        <w:t>в зимовий</w:t>
      </w:r>
      <w:proofErr w:type="gramEnd"/>
      <w:r w:rsidRPr="00516280">
        <w:rPr>
          <w:lang w:val="ru-RU"/>
        </w:rPr>
        <w:t xml:space="preserve"> час, але не більше 15%. Загальна перевантаження трансформатора, яка може бути прийнята при використанні обох зазначених факторів, не повинна перевищувати 30%.</w:t>
      </w:r>
    </w:p>
    <w:p w:rsidR="00197A93" w:rsidRPr="00516280" w:rsidRDefault="00197A93" w:rsidP="00890A95">
      <w:pPr>
        <w:spacing w:line="360" w:lineRule="auto"/>
        <w:ind w:firstLine="709"/>
        <w:rPr>
          <w:lang w:val="ru-RU"/>
        </w:rPr>
      </w:pPr>
      <w:r w:rsidRPr="00516280">
        <w:rPr>
          <w:lang w:val="ru-RU"/>
        </w:rPr>
        <w:t>Все вищесказане відноситься до допус</w:t>
      </w:r>
      <w:r>
        <w:rPr>
          <w:lang w:val="ru-RU"/>
        </w:rPr>
        <w:t>тимих</w:t>
      </w:r>
      <w:r w:rsidRPr="00516280">
        <w:rPr>
          <w:lang w:val="ru-RU"/>
        </w:rPr>
        <w:t xml:space="preserve"> перевантажень силових трансформаторів в умовах їх нормальної експлуатації. Інакше вирішується питан</w:t>
      </w:r>
      <w:r>
        <w:rPr>
          <w:lang w:val="ru-RU"/>
        </w:rPr>
        <w:t>ня про допустимі перевантаження</w:t>
      </w:r>
      <w:r w:rsidRPr="00516280">
        <w:rPr>
          <w:lang w:val="ru-RU"/>
        </w:rPr>
        <w:t xml:space="preserve"> силових трансформаторів в аварійних випадках.</w:t>
      </w:r>
    </w:p>
    <w:p w:rsidR="00197A93" w:rsidRPr="00516280" w:rsidRDefault="00197A93" w:rsidP="00890A95">
      <w:pPr>
        <w:spacing w:line="360" w:lineRule="auto"/>
        <w:ind w:firstLine="709"/>
        <w:rPr>
          <w:lang w:val="ru-RU"/>
        </w:rPr>
      </w:pPr>
      <w:r w:rsidRPr="00516280">
        <w:rPr>
          <w:lang w:val="ru-RU"/>
        </w:rPr>
        <w:t>Зазначені аварійні перевантаження допускаються незалежно від величини попередньої навантаження і температури охолоджувального середовища. Для сухих трансформаторів допускаються такі аварійні перевантаження: 20% протягом 60 хв і 50% протягом 18 хв.</w:t>
      </w:r>
    </w:p>
    <w:p w:rsidR="00197A93" w:rsidRPr="00516280" w:rsidRDefault="00197A93" w:rsidP="00890A95">
      <w:pPr>
        <w:spacing w:line="360" w:lineRule="auto"/>
        <w:ind w:firstLine="709"/>
        <w:rPr>
          <w:lang w:val="ru-RU"/>
        </w:rPr>
      </w:pPr>
      <w:r w:rsidRPr="00516280">
        <w:rPr>
          <w:lang w:val="ru-RU"/>
        </w:rPr>
        <w:t>Сучасні силові</w:t>
      </w:r>
      <w:r>
        <w:rPr>
          <w:lang w:val="ru-RU"/>
        </w:rPr>
        <w:t xml:space="preserve"> трансформатори при номінальній</w:t>
      </w:r>
      <w:r w:rsidRPr="00516280">
        <w:rPr>
          <w:lang w:val="ru-RU"/>
        </w:rPr>
        <w:t xml:space="preserve"> первинн</w:t>
      </w:r>
      <w:r>
        <w:rPr>
          <w:lang w:val="ru-RU"/>
        </w:rPr>
        <w:t>ій</w:t>
      </w:r>
      <w:r w:rsidRPr="00516280">
        <w:rPr>
          <w:lang w:val="ru-RU"/>
        </w:rPr>
        <w:t xml:space="preserve"> напрузі працюють з великими </w:t>
      </w:r>
      <w:r>
        <w:rPr>
          <w:lang w:val="ru-RU"/>
        </w:rPr>
        <w:t>показниками</w:t>
      </w:r>
      <w:r w:rsidRPr="00516280">
        <w:rPr>
          <w:lang w:val="ru-RU"/>
        </w:rPr>
        <w:t xml:space="preserve"> магнітної індукції. Тому навіть невелике збільшення первинної напруги викл</w:t>
      </w:r>
      <w:r>
        <w:rPr>
          <w:lang w:val="ru-RU"/>
        </w:rPr>
        <w:t xml:space="preserve">икає підвищене нагрівання сталі </w:t>
      </w:r>
      <w:r w:rsidRPr="00516280">
        <w:rPr>
          <w:lang w:val="ru-RU"/>
        </w:rPr>
        <w:t>трансформатора і може загрожувати його цілості. У зв'язку з цим при експлуатації трансформатора величина підведеної напруги обмежується і її необхідно контролювати. Максимально допустиме перевищення первинної напруги приймається для трансформаторів рівним 5% від напруги, відповідного даному відгалужування.</w:t>
      </w:r>
    </w:p>
    <w:p w:rsidR="00197A93" w:rsidRPr="00516280" w:rsidRDefault="00197A93" w:rsidP="00890A95">
      <w:pPr>
        <w:spacing w:line="360" w:lineRule="auto"/>
        <w:ind w:firstLine="709"/>
        <w:rPr>
          <w:lang w:val="ru-RU"/>
        </w:rPr>
      </w:pPr>
      <w:r w:rsidRPr="00516280">
        <w:rPr>
          <w:lang w:val="ru-RU"/>
        </w:rPr>
        <w:t xml:space="preserve">Особливістю силових трансформаторів, що працюють з примусовим охолодженням масла, є швидке підвищення температури масла при припиненні роботи системи охолодження. Однак враховуючи значну теплоємність трансформаторів, допускають їх роботу в аварійних режимах при припиненні </w:t>
      </w:r>
      <w:r w:rsidRPr="00516280">
        <w:rPr>
          <w:lang w:val="ru-RU"/>
        </w:rPr>
        <w:lastRenderedPageBreak/>
        <w:t>циркуляції масла чи води, а також при зупинці вентиляторів дуття. Гранична тривалість роботи трансформаторів в зазначених умовах визначається місцевими інструкціями. В інструкціях враховуються як результати попередніх випробувань, так і заводські дані трансформаторів. Але за всіх умов роботу трансформаторів при припиненні системи охолодження допускають не більше, ніж протягом однієї години.</w:t>
      </w:r>
    </w:p>
    <w:p w:rsidR="00197A93" w:rsidRPr="00516280" w:rsidRDefault="00197A93" w:rsidP="00890A95">
      <w:pPr>
        <w:spacing w:line="360" w:lineRule="auto"/>
        <w:ind w:firstLine="709"/>
        <w:rPr>
          <w:lang w:val="ru-RU"/>
        </w:rPr>
      </w:pPr>
      <w:r w:rsidRPr="00516280">
        <w:rPr>
          <w:lang w:val="ru-RU"/>
        </w:rPr>
        <w:t>Величина опору ізоляції обмоток силових трансформаторів не нормується, проте ця характеристика відноситься до числа найважливіших показників стану трансформатора та її систематично контролюють, порівнюючи з величиною, яка мала місце при введенні трансформатора в експлуатацію. Вимірювання проводять при однаковій температурі і однакової тривалості випробування (зазвичай 1 хв). Величина опору ізоляції обмоток трансформатора вважається задовільною, якщо вона становить не менше 70% від початкового значення.</w:t>
      </w:r>
    </w:p>
    <w:p w:rsidR="00197A93" w:rsidRPr="00516280" w:rsidRDefault="00197A93" w:rsidP="00890A95">
      <w:pPr>
        <w:spacing w:line="360" w:lineRule="auto"/>
        <w:ind w:firstLine="709"/>
        <w:rPr>
          <w:lang w:val="ru-RU"/>
        </w:rPr>
      </w:pPr>
      <w:r w:rsidRPr="00516280">
        <w:rPr>
          <w:lang w:val="ru-RU"/>
        </w:rPr>
        <w:t>Необхідною умовою забезпечення нормального терміну служби силового трансформатора є контроль за його навантаженням. Якщо вести експлуатацію силового трансформатора, не перевищуючи допустимих для нього навантажень, приблизний термін служби силового трансформатора становить близько 20 років. Необхідно при цьому мати на увазі, що систематичні недовантаження силових трансформаторів з метою подовження терміну його служби мають і свої негативні сторони: за цей час конструкція трансформатора морально старіє. Щоб контролювати навантаження тр</w:t>
      </w:r>
      <w:r>
        <w:rPr>
          <w:lang w:val="ru-RU"/>
        </w:rPr>
        <w:t>ансформаторів потужністю 1000 кВА</w:t>
      </w:r>
      <w:r w:rsidRPr="00516280">
        <w:rPr>
          <w:lang w:val="ru-RU"/>
        </w:rPr>
        <w:t xml:space="preserve"> і вище, встановлюють амперметри, шкала яких відповідає допустимої перевантаження трансформатора.</w:t>
      </w:r>
    </w:p>
    <w:p w:rsidR="00197A93" w:rsidRPr="00516280" w:rsidRDefault="00197A93" w:rsidP="00890A95">
      <w:pPr>
        <w:spacing w:line="360" w:lineRule="auto"/>
        <w:ind w:firstLine="709"/>
        <w:rPr>
          <w:lang w:val="ru-RU"/>
        </w:rPr>
      </w:pPr>
      <w:r w:rsidRPr="00516280">
        <w:rPr>
          <w:lang w:val="ru-RU"/>
        </w:rPr>
        <w:t>Температуру масла трансформ</w:t>
      </w:r>
      <w:r>
        <w:rPr>
          <w:lang w:val="ru-RU"/>
        </w:rPr>
        <w:t>аторів потужністю менше 1000 кВА</w:t>
      </w:r>
      <w:r w:rsidRPr="00516280">
        <w:rPr>
          <w:lang w:val="ru-RU"/>
        </w:rPr>
        <w:t xml:space="preserve"> контролюють ртутними термометрами. При більшій потужності трансформаторів для цієї мети також використовують манометричні термометри. Їх встановлюють для зручності контрол</w:t>
      </w:r>
      <w:r>
        <w:rPr>
          <w:lang w:val="ru-RU"/>
        </w:rPr>
        <w:t>ю за температурою на висоті 1,5 м</w:t>
      </w:r>
      <w:r w:rsidRPr="00516280">
        <w:rPr>
          <w:lang w:val="ru-RU"/>
        </w:rPr>
        <w:t xml:space="preserve"> від землі. Так як манометрич</w:t>
      </w:r>
      <w:r>
        <w:rPr>
          <w:lang w:val="ru-RU"/>
        </w:rPr>
        <w:t>ні термометри менш точні</w:t>
      </w:r>
      <w:r w:rsidRPr="00516280">
        <w:rPr>
          <w:lang w:val="ru-RU"/>
        </w:rPr>
        <w:t>, ніж ртутні, час від часу проводиться звірка їх показань з показаннями ртутних термометрів.</w:t>
      </w:r>
    </w:p>
    <w:p w:rsidR="00847994" w:rsidRDefault="00847994" w:rsidP="00890A95">
      <w:pPr>
        <w:spacing w:line="360" w:lineRule="auto"/>
        <w:ind w:firstLine="709"/>
        <w:rPr>
          <w:b/>
          <w:lang w:val="ru-RU"/>
        </w:rPr>
      </w:pPr>
    </w:p>
    <w:p w:rsidR="00847994" w:rsidRDefault="00847994" w:rsidP="00890A95">
      <w:pPr>
        <w:spacing w:line="360" w:lineRule="auto"/>
        <w:ind w:firstLine="709"/>
        <w:rPr>
          <w:b/>
          <w:lang w:val="ru-RU"/>
        </w:rPr>
      </w:pPr>
    </w:p>
    <w:p w:rsidR="005616EA" w:rsidRDefault="005616EA" w:rsidP="00890A95">
      <w:pPr>
        <w:spacing w:line="360" w:lineRule="auto"/>
        <w:ind w:firstLine="709"/>
        <w:rPr>
          <w:b/>
          <w:lang w:val="ru-RU"/>
        </w:rPr>
      </w:pPr>
    </w:p>
    <w:p w:rsidR="00197A93" w:rsidRDefault="00197A93" w:rsidP="00890A95">
      <w:pPr>
        <w:spacing w:line="360" w:lineRule="auto"/>
        <w:ind w:firstLine="709"/>
        <w:rPr>
          <w:b/>
          <w:lang w:val="ru-RU"/>
        </w:rPr>
      </w:pPr>
      <w:r w:rsidRPr="00306585">
        <w:rPr>
          <w:b/>
          <w:lang w:val="ru-RU"/>
        </w:rPr>
        <w:t>3.2 Порядок приймання до експлуатації та експлуатація силового трансформатора 10/0.4 кВ</w:t>
      </w:r>
    </w:p>
    <w:p w:rsidR="00197A93" w:rsidRPr="00306585" w:rsidRDefault="00197A93" w:rsidP="00890A95">
      <w:pPr>
        <w:spacing w:line="360" w:lineRule="auto"/>
        <w:ind w:firstLine="709"/>
        <w:rPr>
          <w:b/>
          <w:lang w:val="ru-RU"/>
        </w:rPr>
      </w:pPr>
      <w:r w:rsidRPr="00516280">
        <w:rPr>
          <w:lang w:val="ru-RU"/>
        </w:rPr>
        <w:t>При неправильному включенні трансформаторів на паралельну роботу можуть виникати короткі замикання, а також нерівномірний розподіл навантаження між працюючими трансформаторами. Щоб цього не сталося, в трансформаторах, що включаються на паралельну роботу, має дотримуватися:</w:t>
      </w:r>
    </w:p>
    <w:p w:rsidR="00197A93" w:rsidRPr="00516280" w:rsidRDefault="00197A93" w:rsidP="00890A95">
      <w:pPr>
        <w:spacing w:line="360" w:lineRule="auto"/>
        <w:ind w:firstLine="709"/>
        <w:rPr>
          <w:lang w:val="ru-RU"/>
        </w:rPr>
      </w:pPr>
      <w:r w:rsidRPr="00516280">
        <w:rPr>
          <w:lang w:val="ru-RU"/>
        </w:rPr>
        <w:t>а) рівність коефіцієнтів трансформації;</w:t>
      </w:r>
    </w:p>
    <w:p w:rsidR="00197A93" w:rsidRPr="00516280" w:rsidRDefault="00197A93" w:rsidP="00890A95">
      <w:pPr>
        <w:spacing w:line="360" w:lineRule="auto"/>
        <w:ind w:firstLine="709"/>
        <w:rPr>
          <w:lang w:val="ru-RU"/>
        </w:rPr>
      </w:pPr>
      <w:r w:rsidRPr="00516280">
        <w:rPr>
          <w:lang w:val="ru-RU"/>
        </w:rPr>
        <w:t>б) збіг груп сполуки;</w:t>
      </w:r>
    </w:p>
    <w:p w:rsidR="00197A93" w:rsidRPr="00516280" w:rsidRDefault="00197A93" w:rsidP="00890A95">
      <w:pPr>
        <w:spacing w:line="360" w:lineRule="auto"/>
        <w:ind w:firstLine="709"/>
        <w:rPr>
          <w:lang w:val="ru-RU"/>
        </w:rPr>
      </w:pPr>
      <w:r w:rsidRPr="00516280">
        <w:rPr>
          <w:lang w:val="ru-RU"/>
        </w:rPr>
        <w:t>в) рівність напруг короткого замикання;</w:t>
      </w:r>
    </w:p>
    <w:p w:rsidR="00197A93" w:rsidRPr="00516280" w:rsidRDefault="00197A93" w:rsidP="00890A95">
      <w:pPr>
        <w:spacing w:line="360" w:lineRule="auto"/>
        <w:ind w:firstLine="709"/>
        <w:rPr>
          <w:lang w:val="ru-RU"/>
        </w:rPr>
      </w:pPr>
      <w:r w:rsidRPr="00516280">
        <w:rPr>
          <w:lang w:val="ru-RU"/>
        </w:rPr>
        <w:t>г) відношення потужностей трансформаторів, що не перевищує 3;</w:t>
      </w:r>
    </w:p>
    <w:p w:rsidR="00197A93" w:rsidRPr="00516280" w:rsidRDefault="00197A93" w:rsidP="00890A95">
      <w:pPr>
        <w:spacing w:line="360" w:lineRule="auto"/>
        <w:ind w:firstLine="709"/>
        <w:rPr>
          <w:lang w:val="ru-RU"/>
        </w:rPr>
      </w:pPr>
      <w:r w:rsidRPr="00516280">
        <w:rPr>
          <w:lang w:val="ru-RU"/>
        </w:rPr>
        <w:t>д) збіг фаз з'єднуються ланцюгів (фазировка).</w:t>
      </w:r>
    </w:p>
    <w:p w:rsidR="00197A93" w:rsidRPr="00516280" w:rsidRDefault="00197A93" w:rsidP="00890A95">
      <w:pPr>
        <w:spacing w:line="360" w:lineRule="auto"/>
        <w:ind w:firstLine="709"/>
        <w:rPr>
          <w:lang w:val="ru-RU"/>
        </w:rPr>
      </w:pPr>
      <w:r w:rsidRPr="00516280">
        <w:rPr>
          <w:lang w:val="ru-RU"/>
        </w:rPr>
        <w:t>Перевірку наведених рекомендацій виробляють за заводськими даними трансформаторів, що включаються на паралельну роботу. Якщо перевірка підтверджує наявність зазначених у</w:t>
      </w:r>
      <w:r>
        <w:rPr>
          <w:lang w:val="ru-RU"/>
        </w:rPr>
        <w:t>мов, то приступають до фазировці</w:t>
      </w:r>
      <w:r w:rsidRPr="00516280">
        <w:rPr>
          <w:lang w:val="ru-RU"/>
        </w:rPr>
        <w:t xml:space="preserve"> трансформаторів, після чого їх можна включати на паралельну роботу.</w:t>
      </w:r>
    </w:p>
    <w:p w:rsidR="00197A93" w:rsidRPr="00516280" w:rsidRDefault="00197A93" w:rsidP="00890A95">
      <w:pPr>
        <w:spacing w:line="360" w:lineRule="auto"/>
        <w:ind w:firstLine="709"/>
        <w:rPr>
          <w:lang w:val="ru-RU"/>
        </w:rPr>
      </w:pPr>
      <w:r w:rsidRPr="00516280">
        <w:rPr>
          <w:lang w:val="ru-RU"/>
        </w:rPr>
        <w:t>Фазировка трансформаторів виробляється перед їх включенням в експлуатацію після монтажу або капітального ремонту зі зміною обмоток. Перед тим як включити трансформатор після капітального або поточного ремонту, перевіряють результати приписаних випробувань і вимірювань. Релейний захист трансформатора встановлюють на відключення. Після цього ретельно оглядають трансформаторну установку. При огляді установки звертають увагу на стан системи управління і сигналізації, а також на положення комутаційної апаратури. Перевіряють, чи не залишені деінде переносні закоротки та заземлення. Випробують дії приводу вимикача шляхом одноразового включення і відключення, без чого приступати до оперування роз'єднувачами забороняється.</w:t>
      </w:r>
    </w:p>
    <w:p w:rsidR="00197A93" w:rsidRPr="00516280" w:rsidRDefault="00197A93" w:rsidP="00890A95">
      <w:pPr>
        <w:spacing w:line="360" w:lineRule="auto"/>
        <w:ind w:firstLine="709"/>
        <w:rPr>
          <w:lang w:val="ru-RU"/>
        </w:rPr>
      </w:pPr>
      <w:r w:rsidRPr="00516280">
        <w:rPr>
          <w:lang w:val="ru-RU"/>
        </w:rPr>
        <w:t>Пробне включення трансформатора в мережу виробляють поштовхом на повну напругу. Таке включення небезпеки для трансформатора не представляє, оскільки при наявності в ньому ушкоджень він під дією захисту своєчасно відключиться від мережі.</w:t>
      </w:r>
    </w:p>
    <w:p w:rsidR="005616EA" w:rsidRDefault="00197A93" w:rsidP="00890A95">
      <w:pPr>
        <w:spacing w:line="360" w:lineRule="auto"/>
        <w:ind w:firstLine="709"/>
        <w:jc w:val="center"/>
        <w:rPr>
          <w:lang w:val="ru-RU"/>
        </w:rPr>
      </w:pPr>
      <w:r>
        <w:rPr>
          <w:lang w:val="ru-RU"/>
        </w:rPr>
        <w:br w:type="page"/>
      </w:r>
    </w:p>
    <w:p w:rsidR="00197A93" w:rsidRPr="00B1140A" w:rsidRDefault="00197A93" w:rsidP="00890A95">
      <w:pPr>
        <w:spacing w:line="360" w:lineRule="auto"/>
        <w:ind w:firstLine="709"/>
        <w:jc w:val="center"/>
        <w:rPr>
          <w:b/>
          <w:sz w:val="32"/>
          <w:szCs w:val="32"/>
          <w:lang w:val="ru-RU"/>
        </w:rPr>
      </w:pPr>
      <w:r w:rsidRPr="00B1140A">
        <w:rPr>
          <w:b/>
          <w:sz w:val="32"/>
          <w:szCs w:val="32"/>
          <w:lang w:val="ru-RU"/>
        </w:rPr>
        <w:t xml:space="preserve">4 </w:t>
      </w:r>
      <w:r>
        <w:rPr>
          <w:b/>
          <w:sz w:val="32"/>
          <w:szCs w:val="32"/>
          <w:lang w:val="ru-RU"/>
        </w:rPr>
        <w:t>ОРГАНІЗАЦІЙНА</w:t>
      </w:r>
      <w:r w:rsidRPr="00B1140A">
        <w:rPr>
          <w:b/>
          <w:sz w:val="32"/>
          <w:szCs w:val="32"/>
          <w:lang w:val="ru-RU"/>
        </w:rPr>
        <w:t xml:space="preserve"> ЧАСТИНА</w:t>
      </w:r>
    </w:p>
    <w:p w:rsidR="00197A93" w:rsidRDefault="00197A93" w:rsidP="00890A95">
      <w:pPr>
        <w:spacing w:line="360" w:lineRule="auto"/>
        <w:ind w:firstLine="709"/>
        <w:rPr>
          <w:b/>
        </w:rPr>
      </w:pPr>
      <w:r w:rsidRPr="00B1140A">
        <w:rPr>
          <w:b/>
          <w:lang w:val="ru-RU"/>
        </w:rPr>
        <w:t xml:space="preserve">4.1 </w:t>
      </w:r>
      <w:r w:rsidRPr="00EB278A">
        <w:rPr>
          <w:b/>
        </w:rPr>
        <w:t>Організаційні та технічні заходи електробезпеки в процесі</w:t>
      </w:r>
      <w:r>
        <w:rPr>
          <w:b/>
        </w:rPr>
        <w:t xml:space="preserve"> </w:t>
      </w:r>
      <w:r w:rsidRPr="00EB278A">
        <w:rPr>
          <w:b/>
        </w:rPr>
        <w:t>ремонтних робіт</w:t>
      </w:r>
    </w:p>
    <w:p w:rsidR="00197A93" w:rsidRPr="001B42CD" w:rsidRDefault="00197A93" w:rsidP="00890A95">
      <w:pPr>
        <w:spacing w:line="360" w:lineRule="auto"/>
        <w:ind w:firstLine="709"/>
        <w:rPr>
          <w:i/>
          <w:lang w:val="ru-RU"/>
        </w:rPr>
      </w:pPr>
      <w:r w:rsidRPr="001B42CD">
        <w:rPr>
          <w:i/>
          <w:lang w:val="ru-RU"/>
        </w:rPr>
        <w:t>Організаційні заходи</w:t>
      </w:r>
    </w:p>
    <w:p w:rsidR="00197A93" w:rsidRPr="001B42CD" w:rsidRDefault="00197A93" w:rsidP="00890A95">
      <w:pPr>
        <w:spacing w:line="360" w:lineRule="auto"/>
        <w:ind w:firstLine="709"/>
        <w:rPr>
          <w:lang w:val="ru-RU"/>
        </w:rPr>
      </w:pPr>
      <w:r w:rsidRPr="001B42CD">
        <w:rPr>
          <w:lang w:val="ru-RU"/>
        </w:rPr>
        <w:t>Відповідно до ПБЕЕ [17] виконуються наступні організаційні заходи:</w:t>
      </w:r>
    </w:p>
    <w:p w:rsidR="00197A93" w:rsidRPr="001B42CD" w:rsidRDefault="00197A93" w:rsidP="00890A95">
      <w:pPr>
        <w:spacing w:line="360" w:lineRule="auto"/>
        <w:ind w:firstLine="709"/>
        <w:rPr>
          <w:lang w:val="ru-RU"/>
        </w:rPr>
      </w:pPr>
      <w:r w:rsidRPr="001B42CD">
        <w:rPr>
          <w:lang w:val="ru-RU"/>
        </w:rPr>
        <w:t>  - Призначення співробітників, відповідальних за безпечне проведення робіт;</w:t>
      </w:r>
    </w:p>
    <w:p w:rsidR="00197A93" w:rsidRPr="001B42CD" w:rsidRDefault="00197A93" w:rsidP="00890A95">
      <w:pPr>
        <w:spacing w:line="360" w:lineRule="auto"/>
        <w:ind w:firstLine="709"/>
        <w:rPr>
          <w:lang w:val="ru-RU"/>
        </w:rPr>
      </w:pPr>
      <w:r w:rsidRPr="001B42CD">
        <w:rPr>
          <w:lang w:val="ru-RU"/>
        </w:rPr>
        <w:t>- Видачі наряду або розпорядження;</w:t>
      </w:r>
    </w:p>
    <w:p w:rsidR="00197A93" w:rsidRPr="001B42CD" w:rsidRDefault="00197A93" w:rsidP="00890A95">
      <w:pPr>
        <w:spacing w:line="360" w:lineRule="auto"/>
        <w:ind w:firstLine="709"/>
        <w:rPr>
          <w:lang w:val="ru-RU"/>
        </w:rPr>
      </w:pPr>
      <w:r w:rsidRPr="001B42CD">
        <w:rPr>
          <w:lang w:val="ru-RU"/>
        </w:rPr>
        <w:t>- Видача дозволу на підготовку робочих місць і на допуск;</w:t>
      </w:r>
    </w:p>
    <w:p w:rsidR="00197A93" w:rsidRPr="001B42CD" w:rsidRDefault="00197A93" w:rsidP="00890A95">
      <w:pPr>
        <w:spacing w:line="360" w:lineRule="auto"/>
        <w:ind w:firstLine="709"/>
        <w:rPr>
          <w:lang w:val="ru-RU"/>
        </w:rPr>
      </w:pPr>
      <w:r w:rsidRPr="001B42CD">
        <w:rPr>
          <w:lang w:val="ru-RU"/>
        </w:rPr>
        <w:t>- Підготовка робочого місця і допуск до роботи;</w:t>
      </w:r>
    </w:p>
    <w:p w:rsidR="00197A93" w:rsidRPr="001B42CD" w:rsidRDefault="00197A93" w:rsidP="00890A95">
      <w:pPr>
        <w:spacing w:line="360" w:lineRule="auto"/>
        <w:ind w:firstLine="709"/>
        <w:rPr>
          <w:lang w:val="ru-RU"/>
        </w:rPr>
      </w:pPr>
      <w:r w:rsidRPr="001B42CD">
        <w:rPr>
          <w:lang w:val="ru-RU"/>
        </w:rPr>
        <w:t>- Нагляд під час виконання роботи;</w:t>
      </w:r>
    </w:p>
    <w:p w:rsidR="00197A93" w:rsidRPr="001B42CD" w:rsidRDefault="00197A93" w:rsidP="00890A95">
      <w:pPr>
        <w:spacing w:line="360" w:lineRule="auto"/>
        <w:ind w:firstLine="709"/>
        <w:rPr>
          <w:lang w:val="ru-RU"/>
        </w:rPr>
      </w:pPr>
      <w:r w:rsidRPr="001B42CD">
        <w:rPr>
          <w:lang w:val="ru-RU"/>
        </w:rPr>
        <w:t>- Переведення на інше робоче місце;</w:t>
      </w:r>
    </w:p>
    <w:p w:rsidR="00197A93" w:rsidRPr="001B42CD" w:rsidRDefault="00197A93" w:rsidP="00890A95">
      <w:pPr>
        <w:spacing w:line="360" w:lineRule="auto"/>
        <w:ind w:firstLine="709"/>
        <w:rPr>
          <w:lang w:val="ru-RU"/>
        </w:rPr>
      </w:pPr>
      <w:r w:rsidRPr="001B42CD">
        <w:rPr>
          <w:lang w:val="ru-RU"/>
        </w:rPr>
        <w:t>- Оформлення перерв в роботі та її закінчення.</w:t>
      </w:r>
    </w:p>
    <w:p w:rsidR="00197A93" w:rsidRPr="001B42CD" w:rsidRDefault="00197A93" w:rsidP="00890A95">
      <w:pPr>
        <w:spacing w:line="360" w:lineRule="auto"/>
        <w:ind w:firstLine="709"/>
        <w:rPr>
          <w:lang w:val="ru-RU"/>
        </w:rPr>
      </w:pPr>
      <w:r w:rsidRPr="001B42CD">
        <w:rPr>
          <w:lang w:val="ru-RU"/>
        </w:rPr>
        <w:t>Відповідальними за безпечне проведення робіт є:</w:t>
      </w:r>
    </w:p>
    <w:p w:rsidR="00197A93" w:rsidRPr="001B42CD" w:rsidRDefault="00197A93" w:rsidP="00890A95">
      <w:pPr>
        <w:spacing w:line="360" w:lineRule="auto"/>
        <w:ind w:firstLine="709"/>
        <w:rPr>
          <w:lang w:val="ru-RU"/>
        </w:rPr>
      </w:pPr>
      <w:r w:rsidRPr="001B42CD">
        <w:rPr>
          <w:lang w:val="ru-RU"/>
        </w:rPr>
        <w:t>- Особа, яка видає наряд, віддає розпорядження;</w:t>
      </w:r>
    </w:p>
    <w:p w:rsidR="00197A93" w:rsidRPr="001B42CD" w:rsidRDefault="00197A93" w:rsidP="00890A95">
      <w:pPr>
        <w:spacing w:line="360" w:lineRule="auto"/>
        <w:ind w:firstLine="709"/>
        <w:rPr>
          <w:lang w:val="ru-RU"/>
        </w:rPr>
      </w:pPr>
      <w:r w:rsidRPr="001B42CD">
        <w:rPr>
          <w:lang w:val="ru-RU"/>
        </w:rPr>
        <w:t>- Працівник, який дає дозвіл на підготовку робочого місця і на допуск;</w:t>
      </w:r>
    </w:p>
    <w:p w:rsidR="00197A93" w:rsidRPr="001B42CD" w:rsidRDefault="00197A93" w:rsidP="00890A95">
      <w:pPr>
        <w:spacing w:line="360" w:lineRule="auto"/>
        <w:ind w:firstLine="709"/>
        <w:rPr>
          <w:lang w:val="ru-RU"/>
        </w:rPr>
      </w:pPr>
      <w:r w:rsidRPr="001B42CD">
        <w:rPr>
          <w:lang w:val="ru-RU"/>
        </w:rPr>
        <w:t>- Працівник, який готує робоче місце;</w:t>
      </w:r>
    </w:p>
    <w:p w:rsidR="00197A93" w:rsidRPr="001B42CD" w:rsidRDefault="00197A93" w:rsidP="00890A95">
      <w:pPr>
        <w:spacing w:line="360" w:lineRule="auto"/>
        <w:ind w:firstLine="709"/>
        <w:rPr>
          <w:lang w:val="ru-RU"/>
        </w:rPr>
      </w:pPr>
      <w:r w:rsidRPr="001B42CD">
        <w:rPr>
          <w:lang w:val="ru-RU"/>
        </w:rPr>
        <w:t>- Працівник, який допускає до роботи (допускач);</w:t>
      </w:r>
    </w:p>
    <w:p w:rsidR="00197A93" w:rsidRPr="001B42CD" w:rsidRDefault="00197A93" w:rsidP="00890A95">
      <w:pPr>
        <w:spacing w:line="360" w:lineRule="auto"/>
        <w:ind w:firstLine="709"/>
        <w:rPr>
          <w:lang w:val="ru-RU"/>
        </w:rPr>
      </w:pPr>
      <w:r w:rsidRPr="001B42CD">
        <w:rPr>
          <w:lang w:val="ru-RU"/>
        </w:rPr>
        <w:t>  - Керівник робіт;</w:t>
      </w:r>
    </w:p>
    <w:p w:rsidR="00197A93" w:rsidRPr="001B42CD" w:rsidRDefault="00197A93" w:rsidP="00890A95">
      <w:pPr>
        <w:spacing w:line="360" w:lineRule="auto"/>
        <w:ind w:firstLine="709"/>
        <w:rPr>
          <w:lang w:val="ru-RU"/>
        </w:rPr>
      </w:pPr>
      <w:r w:rsidRPr="001B42CD">
        <w:rPr>
          <w:lang w:val="ru-RU"/>
        </w:rPr>
        <w:t>- Працівник, який наглядає за безпечним виконанням робіт (наглядач);</w:t>
      </w:r>
    </w:p>
    <w:p w:rsidR="00197A93" w:rsidRPr="001B42CD" w:rsidRDefault="00197A93" w:rsidP="00890A95">
      <w:pPr>
        <w:spacing w:line="360" w:lineRule="auto"/>
        <w:ind w:firstLine="709"/>
        <w:rPr>
          <w:lang w:val="ru-RU"/>
        </w:rPr>
      </w:pPr>
      <w:r w:rsidRPr="001B42CD">
        <w:rPr>
          <w:lang w:val="ru-RU"/>
        </w:rPr>
        <w:t>- Член бригади.</w:t>
      </w:r>
    </w:p>
    <w:p w:rsidR="00197A93" w:rsidRPr="001B42CD" w:rsidRDefault="00197A93" w:rsidP="00890A95">
      <w:pPr>
        <w:spacing w:line="360" w:lineRule="auto"/>
        <w:ind w:firstLine="709"/>
        <w:rPr>
          <w:lang w:val="ru-RU"/>
        </w:rPr>
      </w:pPr>
      <w:r w:rsidRPr="001B42CD">
        <w:rPr>
          <w:lang w:val="ru-RU"/>
        </w:rPr>
        <w:t>Підготовляти робоче місце і допуск до роботи може один і той же працівник.</w:t>
      </w:r>
    </w:p>
    <w:p w:rsidR="00197A93" w:rsidRPr="001B42CD" w:rsidRDefault="00197A93" w:rsidP="00890A95">
      <w:pPr>
        <w:spacing w:line="360" w:lineRule="auto"/>
        <w:ind w:firstLine="709"/>
        <w:rPr>
          <w:lang w:val="ru-RU"/>
        </w:rPr>
      </w:pPr>
      <w:r w:rsidRPr="001B42CD">
        <w:rPr>
          <w:lang w:val="ru-RU"/>
        </w:rPr>
        <w:t>Працівник, який дає дозвіл на підготовку робочих місць і на допуск, несе відповідальність за достатність передбачених заходів для виконання робіт з відключення та заземленню устаткування і можливість їх здійснення, а також - за координацію часу і місця роботи бригад, які допускаються.</w:t>
      </w:r>
    </w:p>
    <w:p w:rsidR="005616EA" w:rsidRDefault="00197A93" w:rsidP="00890A95">
      <w:pPr>
        <w:spacing w:line="360" w:lineRule="auto"/>
        <w:ind w:firstLine="709"/>
        <w:rPr>
          <w:lang w:val="ru-RU"/>
        </w:rPr>
      </w:pPr>
      <w:r w:rsidRPr="001B42CD">
        <w:rPr>
          <w:lang w:val="ru-RU"/>
        </w:rPr>
        <w:t xml:space="preserve">Працівник, який дає дозвіл на підготовку робочого місця і на допуск, повинен повідомити чергових або працівників зі складу оперативно-виробничих </w:t>
      </w:r>
    </w:p>
    <w:p w:rsidR="005616EA" w:rsidRDefault="005616EA" w:rsidP="00890A95">
      <w:pPr>
        <w:spacing w:line="360" w:lineRule="auto"/>
        <w:ind w:firstLine="709"/>
        <w:rPr>
          <w:lang w:val="ru-RU"/>
        </w:rPr>
      </w:pPr>
    </w:p>
    <w:p w:rsidR="00197A93" w:rsidRPr="001B42CD" w:rsidRDefault="00197A93" w:rsidP="005616EA">
      <w:pPr>
        <w:spacing w:line="360" w:lineRule="auto"/>
        <w:ind w:firstLine="0"/>
        <w:rPr>
          <w:lang w:val="ru-RU"/>
        </w:rPr>
      </w:pPr>
      <w:r w:rsidRPr="001B42CD">
        <w:rPr>
          <w:lang w:val="ru-RU"/>
        </w:rPr>
        <w:t>працівників, які готують робоче місце, а також допускають про попередньо виконані операції з відключення і заземлення устаткування.</w:t>
      </w:r>
    </w:p>
    <w:p w:rsidR="00197A93" w:rsidRPr="001B42CD" w:rsidRDefault="00197A93" w:rsidP="00890A95">
      <w:pPr>
        <w:spacing w:line="360" w:lineRule="auto"/>
        <w:ind w:firstLine="709"/>
        <w:rPr>
          <w:lang w:val="ru-RU"/>
        </w:rPr>
      </w:pPr>
      <w:r w:rsidRPr="001B42CD">
        <w:rPr>
          <w:lang w:val="ru-RU"/>
        </w:rPr>
        <w:t>Давати дозвіл на підготовку робочих місць і на допуск мають право оперативні працівники з групою V.</w:t>
      </w:r>
    </w:p>
    <w:p w:rsidR="00197A93" w:rsidRPr="001B42CD" w:rsidRDefault="00197A93" w:rsidP="00890A95">
      <w:pPr>
        <w:spacing w:line="360" w:lineRule="auto"/>
        <w:ind w:firstLine="709"/>
        <w:rPr>
          <w:lang w:val="ru-RU"/>
        </w:rPr>
      </w:pPr>
      <w:r w:rsidRPr="001B42CD">
        <w:rPr>
          <w:lang w:val="ru-RU"/>
        </w:rPr>
        <w:t>Працівник, який готує робоче місце, відповідає за правильне і точне виконання заходів щодо підготовки робочого місця, вказаних у наряді, а також тих, що вимагаються умовами роботи (встановлення замків, плакатів, огорож).</w:t>
      </w:r>
    </w:p>
    <w:p w:rsidR="00197A93" w:rsidRPr="001B42CD" w:rsidRDefault="00197A93" w:rsidP="00890A95">
      <w:pPr>
        <w:spacing w:line="360" w:lineRule="auto"/>
        <w:ind w:firstLine="709"/>
        <w:rPr>
          <w:lang w:val="ru-RU"/>
        </w:rPr>
      </w:pPr>
      <w:r w:rsidRPr="001B42CD">
        <w:rPr>
          <w:lang w:val="ru-RU"/>
        </w:rPr>
        <w:t>Підготовляти робочі місця мають право чергові або працівники зі складу оперативно-виробничих працівників, допущених до оперативних перемикань в цій електроустановці.</w:t>
      </w:r>
    </w:p>
    <w:p w:rsidR="00197A93" w:rsidRPr="001B42CD" w:rsidRDefault="00197A93" w:rsidP="00890A95">
      <w:pPr>
        <w:spacing w:line="360" w:lineRule="auto"/>
        <w:ind w:firstLine="709"/>
        <w:rPr>
          <w:lang w:val="ru-RU"/>
        </w:rPr>
      </w:pPr>
      <w:r w:rsidRPr="001B42CD">
        <w:rPr>
          <w:lang w:val="ru-RU"/>
        </w:rPr>
        <w:t>Допускаючий відповідає за правильність і достатність вжитих заходів безпеки та відповідність характеру і місцю роботи, зазначених у наряді, за правильний допуск до роботи, а також за повноту та якість проведеного ним інструктажу.</w:t>
      </w:r>
    </w:p>
    <w:p w:rsidR="00197A93" w:rsidRPr="001B42CD" w:rsidRDefault="00197A93" w:rsidP="00890A95">
      <w:pPr>
        <w:spacing w:line="360" w:lineRule="auto"/>
        <w:ind w:firstLine="709"/>
        <w:rPr>
          <w:lang w:val="ru-RU"/>
        </w:rPr>
      </w:pPr>
      <w:r w:rsidRPr="001B42CD">
        <w:rPr>
          <w:lang w:val="ru-RU"/>
        </w:rPr>
        <w:t xml:space="preserve">В електроустановках понад 1000 </w:t>
      </w:r>
      <w:proofErr w:type="gramStart"/>
      <w:r w:rsidRPr="001B42CD">
        <w:rPr>
          <w:lang w:val="ru-RU"/>
        </w:rPr>
        <w:t>В</w:t>
      </w:r>
      <w:proofErr w:type="gramEnd"/>
      <w:r w:rsidRPr="001B42CD">
        <w:rPr>
          <w:lang w:val="ru-RU"/>
        </w:rPr>
        <w:t xml:space="preserve"> допускач повинен мати групу IV, а в електроустановках до 1000 В - групу III.</w:t>
      </w:r>
    </w:p>
    <w:p w:rsidR="00197A93" w:rsidRPr="001B42CD" w:rsidRDefault="00197A93" w:rsidP="00890A95">
      <w:pPr>
        <w:spacing w:line="360" w:lineRule="auto"/>
        <w:ind w:firstLine="709"/>
        <w:rPr>
          <w:lang w:val="ru-RU"/>
        </w:rPr>
      </w:pPr>
      <w:r w:rsidRPr="001B42CD">
        <w:rPr>
          <w:lang w:val="ru-RU"/>
        </w:rPr>
        <w:t>Керівник робіт призначається при виконанні робіт за нарядами і розпорядженнями, крім тих, які виконуються одноосібно.</w:t>
      </w:r>
    </w:p>
    <w:p w:rsidR="00197A93" w:rsidRPr="001B42CD" w:rsidRDefault="00197A93" w:rsidP="00890A95">
      <w:pPr>
        <w:spacing w:line="360" w:lineRule="auto"/>
        <w:ind w:firstLine="709"/>
        <w:rPr>
          <w:lang w:val="ru-RU"/>
        </w:rPr>
      </w:pPr>
      <w:r w:rsidRPr="001B42CD">
        <w:rPr>
          <w:lang w:val="ru-RU"/>
        </w:rPr>
        <w:t>Керівник робіт відповідає за:</w:t>
      </w:r>
    </w:p>
    <w:p w:rsidR="00197A93" w:rsidRPr="001B42CD" w:rsidRDefault="00197A93" w:rsidP="00890A95">
      <w:pPr>
        <w:spacing w:line="360" w:lineRule="auto"/>
        <w:ind w:firstLine="709"/>
        <w:rPr>
          <w:lang w:val="ru-RU"/>
        </w:rPr>
      </w:pPr>
      <w:r w:rsidRPr="001B42CD">
        <w:rPr>
          <w:lang w:val="ru-RU"/>
        </w:rPr>
        <w:t>- Виконання заходів безпеки, передбачених нарядом чи розпорядженням, та їх достатність;</w:t>
      </w:r>
    </w:p>
    <w:p w:rsidR="00197A93" w:rsidRPr="001B42CD" w:rsidRDefault="00197A93" w:rsidP="00890A95">
      <w:pPr>
        <w:spacing w:line="360" w:lineRule="auto"/>
        <w:ind w:firstLine="709"/>
        <w:rPr>
          <w:lang w:val="ru-RU"/>
        </w:rPr>
      </w:pPr>
      <w:r w:rsidRPr="001B42CD">
        <w:rPr>
          <w:lang w:val="ru-RU"/>
        </w:rPr>
        <w:t>- Чіткість і детальність інструктажу членів бригади;</w:t>
      </w:r>
    </w:p>
    <w:p w:rsidR="00197A93" w:rsidRPr="001B42CD" w:rsidRDefault="00197A93" w:rsidP="00890A95">
      <w:pPr>
        <w:spacing w:line="360" w:lineRule="auto"/>
        <w:ind w:firstLine="709"/>
        <w:rPr>
          <w:lang w:val="ru-RU"/>
        </w:rPr>
      </w:pPr>
      <w:r w:rsidRPr="001B42CD">
        <w:rPr>
          <w:lang w:val="ru-RU"/>
        </w:rPr>
        <w:t>- Наявність, справність і правильність використання необхідних засобів захисту, інструменту, інвентарю;</w:t>
      </w:r>
    </w:p>
    <w:p w:rsidR="00197A93" w:rsidRPr="001B42CD" w:rsidRDefault="00197A93" w:rsidP="00890A95">
      <w:pPr>
        <w:spacing w:line="360" w:lineRule="auto"/>
        <w:ind w:firstLine="709"/>
        <w:rPr>
          <w:lang w:val="ru-RU"/>
        </w:rPr>
      </w:pPr>
      <w:r w:rsidRPr="001B42CD">
        <w:rPr>
          <w:lang w:val="ru-RU"/>
        </w:rPr>
        <w:t>- Наявність та збереження встановлених на робочому місці заземлень, огороджень, знаків і плакатів безпеки і запірних пристроїв протягом робочої зміни;</w:t>
      </w:r>
    </w:p>
    <w:p w:rsidR="00197A93" w:rsidRPr="001B42CD" w:rsidRDefault="00197A93" w:rsidP="00890A95">
      <w:pPr>
        <w:spacing w:line="360" w:lineRule="auto"/>
        <w:ind w:firstLine="709"/>
        <w:rPr>
          <w:lang w:val="ru-RU"/>
        </w:rPr>
      </w:pPr>
      <w:r w:rsidRPr="001B42CD">
        <w:rPr>
          <w:lang w:val="ru-RU"/>
        </w:rPr>
        <w:t>- Організацію і безпечне виконання роботи і дотримання вимог ПБЕЕ.</w:t>
      </w:r>
    </w:p>
    <w:p w:rsidR="005616EA" w:rsidRDefault="00197A93" w:rsidP="00890A95">
      <w:pPr>
        <w:spacing w:line="360" w:lineRule="auto"/>
        <w:ind w:firstLine="709"/>
        <w:rPr>
          <w:lang w:val="ru-RU"/>
        </w:rPr>
      </w:pPr>
      <w:r w:rsidRPr="001B42CD">
        <w:rPr>
          <w:lang w:val="ru-RU"/>
        </w:rPr>
        <w:t xml:space="preserve">Керівник робіт, виконуваних за нарядом в електроустановках вище 1000 В, повинен мати групу IV, а в електроустановках до 1000 В - групу III, крім робіт у </w:t>
      </w:r>
    </w:p>
    <w:p w:rsidR="005616EA" w:rsidRDefault="005616EA" w:rsidP="00890A95">
      <w:pPr>
        <w:spacing w:line="360" w:lineRule="auto"/>
        <w:ind w:firstLine="709"/>
        <w:rPr>
          <w:lang w:val="ru-RU"/>
        </w:rPr>
      </w:pPr>
    </w:p>
    <w:p w:rsidR="00197A93" w:rsidRPr="001B42CD" w:rsidRDefault="00197A93" w:rsidP="005616EA">
      <w:pPr>
        <w:spacing w:line="360" w:lineRule="auto"/>
        <w:ind w:firstLine="0"/>
        <w:rPr>
          <w:lang w:val="ru-RU"/>
        </w:rPr>
      </w:pPr>
      <w:r w:rsidRPr="001B42CD">
        <w:rPr>
          <w:lang w:val="ru-RU"/>
        </w:rPr>
        <w:t>підземних спорудах, де можуть утворюватися шкідливі гази, і під напругою, - у цьому випадку керівник робіт повинен мати групу IV.</w:t>
      </w:r>
    </w:p>
    <w:p w:rsidR="00197A93" w:rsidRPr="001B42CD" w:rsidRDefault="00197A93" w:rsidP="00890A95">
      <w:pPr>
        <w:spacing w:line="360" w:lineRule="auto"/>
        <w:ind w:firstLine="709"/>
        <w:rPr>
          <w:lang w:val="ru-RU"/>
        </w:rPr>
      </w:pPr>
      <w:r w:rsidRPr="001B42CD">
        <w:rPr>
          <w:lang w:val="ru-RU"/>
        </w:rPr>
        <w:t>При виконанні найскладніших і небезпечних робіт керівником робіт за нарядом повинен призначатись працівник з групою V зі складу керівників або спеціалістів. До таких робіт відносяться:</w:t>
      </w:r>
    </w:p>
    <w:p w:rsidR="00197A93" w:rsidRPr="001B42CD" w:rsidRDefault="00197A93" w:rsidP="00890A95">
      <w:pPr>
        <w:spacing w:line="360" w:lineRule="auto"/>
        <w:ind w:firstLine="709"/>
        <w:rPr>
          <w:lang w:val="ru-RU"/>
        </w:rPr>
      </w:pPr>
      <w:r w:rsidRPr="001B42CD">
        <w:rPr>
          <w:lang w:val="ru-RU"/>
        </w:rPr>
        <w:t>- Роботи, що виконуються із застосуванням вантажопідіймальних машин і механізмів, за винятком робіт, виконуваних оперативним або оперативно-виробничими працівниками з використанням автовишки;</w:t>
      </w:r>
    </w:p>
    <w:p w:rsidR="00197A93" w:rsidRPr="001B42CD" w:rsidRDefault="00197A93" w:rsidP="00890A95">
      <w:pPr>
        <w:spacing w:line="360" w:lineRule="auto"/>
        <w:ind w:firstLine="709"/>
        <w:rPr>
          <w:lang w:val="ru-RU"/>
        </w:rPr>
      </w:pPr>
      <w:r w:rsidRPr="001B42CD">
        <w:rPr>
          <w:lang w:val="ru-RU"/>
        </w:rPr>
        <w:t>- Роботи в зонах розташування комунікацій та інтенсивного руху транспорту;</w:t>
      </w:r>
    </w:p>
    <w:p w:rsidR="00197A93" w:rsidRPr="001B42CD" w:rsidRDefault="00197A93" w:rsidP="00890A95">
      <w:pPr>
        <w:spacing w:line="360" w:lineRule="auto"/>
        <w:ind w:firstLine="709"/>
        <w:rPr>
          <w:lang w:val="ru-RU"/>
        </w:rPr>
      </w:pPr>
      <w:r w:rsidRPr="001B42CD">
        <w:rPr>
          <w:lang w:val="ru-RU"/>
        </w:rPr>
        <w:t>- Монтаж і демонтаж опор, проводів, а також роботи, пов'язані із заміною їх елементів;</w:t>
      </w:r>
    </w:p>
    <w:p w:rsidR="00197A93" w:rsidRPr="001B42CD" w:rsidRDefault="00197A93" w:rsidP="00890A95">
      <w:pPr>
        <w:spacing w:line="360" w:lineRule="auto"/>
        <w:ind w:firstLine="709"/>
        <w:rPr>
          <w:lang w:val="ru-RU"/>
        </w:rPr>
      </w:pPr>
      <w:r w:rsidRPr="001B42CD">
        <w:rPr>
          <w:lang w:val="ru-RU"/>
        </w:rPr>
        <w:t xml:space="preserve">- Роботи на ПЛ понад 1000 </w:t>
      </w:r>
      <w:proofErr w:type="gramStart"/>
      <w:r w:rsidRPr="001B42CD">
        <w:rPr>
          <w:lang w:val="ru-RU"/>
        </w:rPr>
        <w:t>В</w:t>
      </w:r>
      <w:proofErr w:type="gramEnd"/>
      <w:r w:rsidRPr="001B42CD">
        <w:rPr>
          <w:lang w:val="ru-RU"/>
        </w:rPr>
        <w:t xml:space="preserve"> в місцях перетину з іншими ПЛ;</w:t>
      </w:r>
    </w:p>
    <w:p w:rsidR="00197A93" w:rsidRPr="001B42CD" w:rsidRDefault="00197A93" w:rsidP="00890A95">
      <w:pPr>
        <w:spacing w:line="360" w:lineRule="auto"/>
        <w:ind w:firstLine="709"/>
        <w:rPr>
          <w:lang w:val="ru-RU"/>
        </w:rPr>
      </w:pPr>
      <w:r w:rsidRPr="001B42CD">
        <w:rPr>
          <w:lang w:val="ru-RU"/>
        </w:rPr>
        <w:t xml:space="preserve">- Зміна схеми приєднання проводів та тросів ПЛ понад 1000 </w:t>
      </w:r>
      <w:proofErr w:type="gramStart"/>
      <w:r w:rsidRPr="001B42CD">
        <w:rPr>
          <w:lang w:val="ru-RU"/>
        </w:rPr>
        <w:t>В</w:t>
      </w:r>
      <w:proofErr w:type="gramEnd"/>
      <w:r w:rsidRPr="001B42CD">
        <w:rPr>
          <w:lang w:val="ru-RU"/>
        </w:rPr>
        <w:t>;</w:t>
      </w:r>
    </w:p>
    <w:p w:rsidR="00197A93" w:rsidRPr="001B42CD" w:rsidRDefault="00197A93" w:rsidP="00890A95">
      <w:pPr>
        <w:spacing w:line="360" w:lineRule="auto"/>
        <w:ind w:firstLine="709"/>
        <w:rPr>
          <w:lang w:val="ru-RU"/>
        </w:rPr>
      </w:pPr>
      <w:r w:rsidRPr="001B42CD">
        <w:rPr>
          <w:lang w:val="ru-RU"/>
        </w:rPr>
        <w:t xml:space="preserve">- Роботи на вимкненому колі багатоколової ПЛ понад 1000 </w:t>
      </w:r>
      <w:proofErr w:type="gramStart"/>
      <w:r w:rsidRPr="001B42CD">
        <w:rPr>
          <w:lang w:val="ru-RU"/>
        </w:rPr>
        <w:t>В</w:t>
      </w:r>
      <w:proofErr w:type="gramEnd"/>
      <w:r w:rsidRPr="001B42CD">
        <w:rPr>
          <w:lang w:val="ru-RU"/>
        </w:rPr>
        <w:t xml:space="preserve"> з розташуванням кіл одне над одним або кількістю більше двох, коли одне або всі кола перебувають під напругою:</w:t>
      </w:r>
    </w:p>
    <w:p w:rsidR="00197A93" w:rsidRPr="001B42CD" w:rsidRDefault="00197A93" w:rsidP="00890A95">
      <w:pPr>
        <w:spacing w:line="360" w:lineRule="auto"/>
        <w:ind w:firstLine="709"/>
        <w:rPr>
          <w:lang w:val="ru-RU"/>
        </w:rPr>
      </w:pPr>
      <w:r w:rsidRPr="001B42CD">
        <w:rPr>
          <w:lang w:val="ru-RU"/>
        </w:rPr>
        <w:t xml:space="preserve">- Роботи з пофазного ремонту ПЛ понад 1000 </w:t>
      </w:r>
      <w:proofErr w:type="gramStart"/>
      <w:r w:rsidRPr="001B42CD">
        <w:rPr>
          <w:lang w:val="ru-RU"/>
        </w:rPr>
        <w:t>В</w:t>
      </w:r>
      <w:proofErr w:type="gramEnd"/>
      <w:r w:rsidRPr="001B42CD">
        <w:rPr>
          <w:lang w:val="ru-RU"/>
        </w:rPr>
        <w:t>;</w:t>
      </w:r>
    </w:p>
    <w:p w:rsidR="00197A93" w:rsidRPr="001B42CD" w:rsidRDefault="00197A93" w:rsidP="00890A95">
      <w:pPr>
        <w:spacing w:line="360" w:lineRule="auto"/>
        <w:ind w:firstLine="709"/>
        <w:rPr>
          <w:lang w:val="ru-RU"/>
        </w:rPr>
      </w:pPr>
      <w:r w:rsidRPr="001B42CD">
        <w:rPr>
          <w:lang w:val="ru-RU"/>
        </w:rPr>
        <w:t>- Роботи на струмоведучих частинах під наведеною напругою;</w:t>
      </w:r>
    </w:p>
    <w:p w:rsidR="00197A93" w:rsidRPr="001B42CD" w:rsidRDefault="00197A93" w:rsidP="00890A95">
      <w:pPr>
        <w:spacing w:line="360" w:lineRule="auto"/>
        <w:ind w:firstLine="709"/>
        <w:rPr>
          <w:lang w:val="ru-RU"/>
        </w:rPr>
      </w:pPr>
      <w:r w:rsidRPr="001B42CD">
        <w:rPr>
          <w:lang w:val="ru-RU"/>
        </w:rPr>
        <w:t>- Роботи під напругою на струмоведучих частинах з ізоляцією людини від землі;</w:t>
      </w:r>
    </w:p>
    <w:p w:rsidR="00197A93" w:rsidRPr="001B42CD" w:rsidRDefault="00197A93" w:rsidP="00890A95">
      <w:pPr>
        <w:spacing w:line="360" w:lineRule="auto"/>
        <w:ind w:firstLine="709"/>
        <w:rPr>
          <w:lang w:val="ru-RU"/>
        </w:rPr>
      </w:pPr>
      <w:r w:rsidRPr="001B42CD">
        <w:rPr>
          <w:lang w:val="ru-RU"/>
        </w:rPr>
        <w:t xml:space="preserve">- Земляні, пов'язані з ремонтом або прокладанням кабелю </w:t>
      </w:r>
      <w:proofErr w:type="gramStart"/>
      <w:r w:rsidRPr="001B42CD">
        <w:rPr>
          <w:lang w:val="ru-RU"/>
        </w:rPr>
        <w:t>у зонах</w:t>
      </w:r>
      <w:proofErr w:type="gramEnd"/>
      <w:r w:rsidRPr="001B42CD">
        <w:rPr>
          <w:lang w:val="ru-RU"/>
        </w:rPr>
        <w:t xml:space="preserve"> розташування підземних комунікацій.</w:t>
      </w:r>
    </w:p>
    <w:p w:rsidR="00197A93" w:rsidRPr="001B42CD" w:rsidRDefault="00197A93" w:rsidP="00890A95">
      <w:pPr>
        <w:spacing w:line="360" w:lineRule="auto"/>
        <w:ind w:firstLine="709"/>
        <w:rPr>
          <w:lang w:val="ru-RU"/>
        </w:rPr>
      </w:pPr>
      <w:r w:rsidRPr="001B42CD">
        <w:rPr>
          <w:lang w:val="ru-RU"/>
        </w:rPr>
        <w:t>Перелік цих робіт може бути розширений залежно від місцевих умов.</w:t>
      </w:r>
    </w:p>
    <w:p w:rsidR="00197A93" w:rsidRPr="001B42CD" w:rsidRDefault="00197A93" w:rsidP="00890A95">
      <w:pPr>
        <w:spacing w:line="360" w:lineRule="auto"/>
        <w:ind w:firstLine="709"/>
        <w:rPr>
          <w:lang w:val="ru-RU"/>
        </w:rPr>
      </w:pPr>
      <w:r w:rsidRPr="001B42CD">
        <w:rPr>
          <w:lang w:val="ru-RU"/>
        </w:rPr>
        <w:t>Спостерігає з групою не нижче III призначається для нагляду за бригадами працівників, які не мають права самостійно працювати в електроустановках.</w:t>
      </w:r>
    </w:p>
    <w:p w:rsidR="00197A93" w:rsidRPr="001B42CD" w:rsidRDefault="00197A93" w:rsidP="00890A95">
      <w:pPr>
        <w:spacing w:line="360" w:lineRule="auto"/>
        <w:ind w:firstLine="709"/>
        <w:rPr>
          <w:lang w:val="ru-RU"/>
        </w:rPr>
      </w:pPr>
      <w:r w:rsidRPr="001B42CD">
        <w:rPr>
          <w:lang w:val="ru-RU"/>
        </w:rPr>
        <w:t>Спостерігає відповідає за:</w:t>
      </w:r>
    </w:p>
    <w:p w:rsidR="00197A93" w:rsidRPr="001B42CD" w:rsidRDefault="00197A93" w:rsidP="00890A95">
      <w:pPr>
        <w:spacing w:line="360" w:lineRule="auto"/>
        <w:ind w:firstLine="709"/>
        <w:rPr>
          <w:lang w:val="ru-RU"/>
        </w:rPr>
      </w:pPr>
      <w:r w:rsidRPr="001B42CD">
        <w:rPr>
          <w:lang w:val="ru-RU"/>
        </w:rPr>
        <w:t>- Безпеку членів бригади від ураження електричним струмом електроустановки;</w:t>
      </w:r>
    </w:p>
    <w:p w:rsidR="00197A93" w:rsidRPr="001B42CD" w:rsidRDefault="00197A93" w:rsidP="00890A95">
      <w:pPr>
        <w:spacing w:line="360" w:lineRule="auto"/>
        <w:ind w:firstLine="709"/>
        <w:rPr>
          <w:lang w:val="ru-RU"/>
        </w:rPr>
      </w:pPr>
      <w:r w:rsidRPr="001B42CD">
        <w:rPr>
          <w:lang w:val="ru-RU"/>
        </w:rPr>
        <w:t>- Відповідність підготовленого робочого місця вказівкам наряду;</w:t>
      </w:r>
    </w:p>
    <w:p w:rsidR="005616EA" w:rsidRDefault="005616EA" w:rsidP="00890A95">
      <w:pPr>
        <w:spacing w:line="360" w:lineRule="auto"/>
        <w:ind w:firstLine="709"/>
        <w:rPr>
          <w:lang w:val="ru-RU"/>
        </w:rPr>
      </w:pPr>
    </w:p>
    <w:p w:rsidR="00197A93" w:rsidRPr="001B42CD" w:rsidRDefault="00197A93" w:rsidP="00890A95">
      <w:pPr>
        <w:spacing w:line="360" w:lineRule="auto"/>
        <w:ind w:firstLine="709"/>
        <w:rPr>
          <w:lang w:val="ru-RU"/>
        </w:rPr>
      </w:pPr>
      <w:r w:rsidRPr="001B42CD">
        <w:rPr>
          <w:lang w:val="ru-RU"/>
        </w:rPr>
        <w:t>- Наявність та збереження встановлених на робочому місці заземлень, огороджень, плакатів і знаків безпеки, запірних пристроїв.</w:t>
      </w:r>
    </w:p>
    <w:p w:rsidR="00197A93" w:rsidRPr="001B42CD" w:rsidRDefault="00197A93" w:rsidP="00890A95">
      <w:pPr>
        <w:spacing w:line="360" w:lineRule="auto"/>
        <w:ind w:firstLine="709"/>
        <w:rPr>
          <w:lang w:val="ru-RU"/>
        </w:rPr>
      </w:pPr>
      <w:r w:rsidRPr="001B42CD">
        <w:rPr>
          <w:lang w:val="ru-RU"/>
        </w:rPr>
        <w:t xml:space="preserve">Відповідальним за безпеку, пов'язану з технологією робіт, є працівник, який очолює бригаду та входить до її складу. Цей працівник повинен постійно перебувати на робочому місці. Його прізвище зазначається </w:t>
      </w:r>
      <w:proofErr w:type="gramStart"/>
      <w:r w:rsidRPr="001B42CD">
        <w:rPr>
          <w:lang w:val="ru-RU"/>
        </w:rPr>
        <w:t>у рядку</w:t>
      </w:r>
      <w:proofErr w:type="gramEnd"/>
      <w:r w:rsidRPr="001B42CD">
        <w:rPr>
          <w:lang w:val="ru-RU"/>
        </w:rPr>
        <w:t xml:space="preserve"> "Окремі вказівки" наряду.</w:t>
      </w:r>
    </w:p>
    <w:p w:rsidR="00197A93" w:rsidRPr="001B42CD" w:rsidRDefault="00197A93" w:rsidP="00890A95">
      <w:pPr>
        <w:spacing w:line="360" w:lineRule="auto"/>
        <w:ind w:firstLine="709"/>
        <w:rPr>
          <w:lang w:val="ru-RU"/>
        </w:rPr>
      </w:pPr>
      <w:r w:rsidRPr="001B42CD">
        <w:rPr>
          <w:lang w:val="ru-RU"/>
        </w:rPr>
        <w:t>Допускається будь-яке суміщення обов'язків відповідно до наданих прав, за винятком суміщення особою, яка видала дозвіл на допуск, обов'язків допускача.</w:t>
      </w:r>
    </w:p>
    <w:p w:rsidR="00197A93" w:rsidRPr="001B42CD" w:rsidRDefault="00197A93" w:rsidP="00890A95">
      <w:pPr>
        <w:spacing w:line="360" w:lineRule="auto"/>
        <w:ind w:firstLine="709"/>
        <w:rPr>
          <w:i/>
          <w:lang w:val="ru-RU"/>
        </w:rPr>
      </w:pPr>
      <w:r>
        <w:rPr>
          <w:i/>
          <w:lang w:val="ru-RU"/>
        </w:rPr>
        <w:t>Т</w:t>
      </w:r>
      <w:r w:rsidRPr="001B42CD">
        <w:rPr>
          <w:i/>
          <w:lang w:val="ru-RU"/>
        </w:rPr>
        <w:t>ехнічні заходи</w:t>
      </w:r>
    </w:p>
    <w:p w:rsidR="00197A93" w:rsidRPr="001B42CD" w:rsidRDefault="00197A93" w:rsidP="00890A95">
      <w:pPr>
        <w:spacing w:line="360" w:lineRule="auto"/>
        <w:ind w:firstLine="709"/>
        <w:rPr>
          <w:lang w:val="ru-RU"/>
        </w:rPr>
      </w:pPr>
      <w:r w:rsidRPr="001B42CD">
        <w:rPr>
          <w:lang w:val="ru-RU"/>
        </w:rPr>
        <w:t>При підготовці робочого місця для роботи, яка вимагає зняття напруги, слід виконати у зазначеній послідовності такі технічні заходи відповідно до ПБЕЕ:</w:t>
      </w:r>
    </w:p>
    <w:p w:rsidR="00197A93" w:rsidRPr="001B42CD" w:rsidRDefault="00197A93" w:rsidP="00890A95">
      <w:pPr>
        <w:spacing w:line="360" w:lineRule="auto"/>
        <w:ind w:firstLine="709"/>
        <w:rPr>
          <w:lang w:val="ru-RU"/>
        </w:rPr>
      </w:pPr>
      <w:r w:rsidRPr="001B42CD">
        <w:rPr>
          <w:lang w:val="ru-RU"/>
        </w:rPr>
        <w:t>- Провести необхідні відключення і вжити заходів щодо запобігання помилковому або самовільного включення комутаційної апаратури;</w:t>
      </w:r>
    </w:p>
    <w:p w:rsidR="00197A93" w:rsidRPr="001B42CD" w:rsidRDefault="00197A93" w:rsidP="00890A95">
      <w:pPr>
        <w:spacing w:line="360" w:lineRule="auto"/>
        <w:ind w:firstLine="709"/>
        <w:rPr>
          <w:lang w:val="ru-RU"/>
        </w:rPr>
      </w:pPr>
      <w:r w:rsidRPr="001B42CD">
        <w:rPr>
          <w:lang w:val="ru-RU"/>
        </w:rPr>
        <w:t>- Вивісити заборонні плакати на приводах ручного і на ключах дистанційного керування комутаційної апаратури. При необхідності струмовідні частини слід обгороджувати;</w:t>
      </w:r>
    </w:p>
    <w:p w:rsidR="00197A93" w:rsidRPr="001B42CD" w:rsidRDefault="00197A93" w:rsidP="00890A95">
      <w:pPr>
        <w:spacing w:line="360" w:lineRule="auto"/>
        <w:ind w:firstLine="709"/>
        <w:rPr>
          <w:lang w:val="ru-RU"/>
        </w:rPr>
      </w:pPr>
      <w:r w:rsidRPr="001B42CD">
        <w:rPr>
          <w:lang w:val="ru-RU"/>
        </w:rPr>
        <w:t>- Приєднати до "землі" переносні заземлення;</w:t>
      </w:r>
    </w:p>
    <w:p w:rsidR="00197A93" w:rsidRPr="001B42CD" w:rsidRDefault="00197A93" w:rsidP="00890A95">
      <w:pPr>
        <w:spacing w:line="360" w:lineRule="auto"/>
        <w:ind w:firstLine="709"/>
        <w:rPr>
          <w:lang w:val="ru-RU"/>
        </w:rPr>
      </w:pPr>
      <w:r w:rsidRPr="001B42CD">
        <w:rPr>
          <w:lang w:val="ru-RU"/>
        </w:rPr>
        <w:t>- Перевірити відсутність напруги на струмопровідних частинах, на які слід встановити заземлення. Якщо переносні заземлення планується ставити поблизу струмоведучих частин, що не входять в зону робочого місця, то їх огородження слід встановити до перевірки відсутності напруги та заземлення;</w:t>
      </w:r>
    </w:p>
    <w:p w:rsidR="00197A93" w:rsidRPr="001B42CD" w:rsidRDefault="00197A93" w:rsidP="00890A95">
      <w:pPr>
        <w:spacing w:line="360" w:lineRule="auto"/>
        <w:ind w:firstLine="709"/>
        <w:rPr>
          <w:lang w:val="ru-RU"/>
        </w:rPr>
      </w:pPr>
      <w:r w:rsidRPr="001B42CD">
        <w:rPr>
          <w:lang w:val="ru-RU"/>
        </w:rPr>
        <w:t>- Встановити заземлення (увімкнути заземлювальні ножі, приєднати до вимкнених струмоведучих частин переносні заземлення) безпосередньо після перевірки відсутності напруги та вивісити плакати "Заземлено" на приводах вимикальних комутаційних апаратів;</w:t>
      </w:r>
    </w:p>
    <w:p w:rsidR="00197A93" w:rsidRDefault="00197A93" w:rsidP="00890A95">
      <w:pPr>
        <w:spacing w:line="360" w:lineRule="auto"/>
        <w:ind w:firstLine="709"/>
        <w:rPr>
          <w:lang w:val="ru-RU"/>
        </w:rPr>
      </w:pPr>
      <w:r w:rsidRPr="001B42CD">
        <w:rPr>
          <w:lang w:val="ru-RU"/>
        </w:rPr>
        <w:t>- Захистити, в разі необхідності, робочі місця або струмовідні частини, що залишилися під напругою, і вивісити на огородженнях плакати безпеки. Залежно від місцевих умов струмовідні частини огороджують до або після їх заземлення.</w:t>
      </w:r>
    </w:p>
    <w:p w:rsidR="00197A93" w:rsidRDefault="00197A93" w:rsidP="00890A95">
      <w:pPr>
        <w:spacing w:line="360" w:lineRule="auto"/>
        <w:ind w:firstLine="709"/>
        <w:rPr>
          <w:b/>
          <w:lang w:val="ru-RU"/>
        </w:rPr>
      </w:pPr>
    </w:p>
    <w:p w:rsidR="00197A93" w:rsidRDefault="00197A93" w:rsidP="00890A95">
      <w:pPr>
        <w:spacing w:line="360" w:lineRule="auto"/>
        <w:ind w:firstLine="709"/>
        <w:rPr>
          <w:b/>
          <w:lang w:val="ru-RU"/>
        </w:rPr>
      </w:pPr>
    </w:p>
    <w:p w:rsidR="005616EA" w:rsidRDefault="005616EA" w:rsidP="00890A95">
      <w:pPr>
        <w:spacing w:line="360" w:lineRule="auto"/>
        <w:ind w:firstLine="709"/>
        <w:rPr>
          <w:b/>
          <w:lang w:val="ru-RU"/>
        </w:rPr>
      </w:pPr>
    </w:p>
    <w:p w:rsidR="00197A93" w:rsidRDefault="00197A93" w:rsidP="00890A95">
      <w:pPr>
        <w:spacing w:line="360" w:lineRule="auto"/>
        <w:ind w:firstLine="709"/>
        <w:rPr>
          <w:b/>
          <w:lang w:val="ru-RU"/>
        </w:rPr>
      </w:pPr>
      <w:r>
        <w:rPr>
          <w:b/>
          <w:lang w:val="ru-RU"/>
        </w:rPr>
        <w:t xml:space="preserve">4.2 </w:t>
      </w:r>
      <w:r w:rsidRPr="001B42CD">
        <w:rPr>
          <w:b/>
          <w:lang w:val="ru-RU"/>
        </w:rPr>
        <w:t>Організаційні та технічні заходи електробезпеки в процесі експлуатації</w:t>
      </w:r>
      <w:r>
        <w:rPr>
          <w:b/>
          <w:lang w:val="ru-RU"/>
        </w:rPr>
        <w:t xml:space="preserve"> </w:t>
      </w:r>
      <w:r w:rsidRPr="001B42CD">
        <w:rPr>
          <w:b/>
          <w:lang w:val="ru-RU"/>
        </w:rPr>
        <w:t>силового трансформатора 10/0.4 кВ</w:t>
      </w:r>
    </w:p>
    <w:p w:rsidR="00197A93" w:rsidRDefault="00197A93" w:rsidP="00890A95">
      <w:pPr>
        <w:spacing w:line="360" w:lineRule="auto"/>
        <w:ind w:firstLine="709"/>
        <w:rPr>
          <w:lang w:eastAsia="uk-UA"/>
        </w:rPr>
      </w:pPr>
      <w:r>
        <w:rPr>
          <w:lang w:eastAsia="uk-UA"/>
        </w:rPr>
        <w:t>При огляді силових трансформаторів перевіряють показання термометрів і мановакууметрі</w:t>
      </w:r>
      <w:r>
        <w:rPr>
          <w:lang w:val="ru-RU" w:eastAsia="uk-UA"/>
        </w:rPr>
        <w:t>в</w:t>
      </w:r>
      <w:r>
        <w:rPr>
          <w:lang w:eastAsia="uk-UA"/>
        </w:rPr>
        <w:t>; стан кожухів трансформаторів; відсутність течі масла; наявність масла в маслонаповнених вводах; відповідність рівня масла в розширювачі температурної позначки; стан ізоляторів, маслоохолоджувальних і маслозбірних пристроїв, ошиновки і кабелів; відсутність нагріву контактних з'єднань; справності пробивних запобіжників і сигналізації; стан мережі заземлення трансформаторного приміщення.</w:t>
      </w:r>
    </w:p>
    <w:p w:rsidR="00197A93" w:rsidRDefault="00197A93" w:rsidP="00890A95">
      <w:pPr>
        <w:spacing w:line="360" w:lineRule="auto"/>
        <w:ind w:firstLine="709"/>
        <w:rPr>
          <w:lang w:eastAsia="uk-UA"/>
        </w:rPr>
      </w:pPr>
      <w:r>
        <w:rPr>
          <w:lang w:eastAsia="uk-UA"/>
        </w:rPr>
        <w:t>Огляди без відключення трансформаторів виробляють:</w:t>
      </w:r>
    </w:p>
    <w:p w:rsidR="00197A93" w:rsidRDefault="00197A93" w:rsidP="00890A95">
      <w:pPr>
        <w:spacing w:line="360" w:lineRule="auto"/>
        <w:ind w:firstLine="709"/>
        <w:rPr>
          <w:lang w:eastAsia="uk-UA"/>
        </w:rPr>
      </w:pPr>
      <w:r>
        <w:rPr>
          <w:lang w:eastAsia="uk-UA"/>
        </w:rPr>
        <w:t>- 1 раз на добу - в установках з постійним черговим персоналом.</w:t>
      </w:r>
    </w:p>
    <w:p w:rsidR="00197A93" w:rsidRDefault="00197A93" w:rsidP="00890A95">
      <w:pPr>
        <w:spacing w:line="360" w:lineRule="auto"/>
        <w:ind w:firstLine="709"/>
        <w:rPr>
          <w:lang w:eastAsia="uk-UA"/>
        </w:rPr>
      </w:pPr>
      <w:r>
        <w:rPr>
          <w:lang w:eastAsia="uk-UA"/>
        </w:rPr>
        <w:t>- Не рідше 1 разу на місяць - в установках без постійного чергового персоналу.</w:t>
      </w:r>
    </w:p>
    <w:p w:rsidR="00197A93" w:rsidRDefault="00197A93" w:rsidP="00890A95">
      <w:pPr>
        <w:spacing w:line="360" w:lineRule="auto"/>
        <w:ind w:firstLine="709"/>
        <w:rPr>
          <w:lang w:eastAsia="uk-UA"/>
        </w:rPr>
      </w:pPr>
      <w:r>
        <w:rPr>
          <w:lang w:eastAsia="uk-UA"/>
        </w:rPr>
        <w:t>- Не рідше 1 разу на 6 мес.- на трансформаторних пунктах.</w:t>
      </w:r>
    </w:p>
    <w:p w:rsidR="00197A93" w:rsidRDefault="00197A93" w:rsidP="00890A95">
      <w:pPr>
        <w:spacing w:line="360" w:lineRule="auto"/>
        <w:ind w:firstLine="709"/>
        <w:rPr>
          <w:lang w:eastAsia="uk-UA"/>
        </w:rPr>
      </w:pPr>
      <w:r>
        <w:rPr>
          <w:lang w:eastAsia="uk-UA"/>
        </w:rPr>
        <w:t>Позачергові огляди проводять при різкій зміні температури зовнішнього повітря і при кожному відключенні трансформатора від дії струмового або диференціальної захисту.</w:t>
      </w:r>
    </w:p>
    <w:p w:rsidR="00197A93" w:rsidRDefault="00197A93" w:rsidP="00890A95">
      <w:pPr>
        <w:spacing w:line="360" w:lineRule="auto"/>
        <w:ind w:firstLine="709"/>
        <w:rPr>
          <w:lang w:eastAsia="uk-UA"/>
        </w:rPr>
      </w:pPr>
      <w:r>
        <w:rPr>
          <w:lang w:eastAsia="uk-UA"/>
        </w:rPr>
        <w:t>Трансформатор виводять з роботи при виявленні:</w:t>
      </w:r>
    </w:p>
    <w:p w:rsidR="00197A93" w:rsidRDefault="00197A93" w:rsidP="00890A95">
      <w:pPr>
        <w:spacing w:line="360" w:lineRule="auto"/>
        <w:ind w:firstLine="709"/>
        <w:rPr>
          <w:lang w:eastAsia="uk-UA"/>
        </w:rPr>
      </w:pPr>
      <w:r>
        <w:rPr>
          <w:lang w:eastAsia="uk-UA"/>
        </w:rPr>
        <w:t>- потріскування всередині трансформатора і сильно нерівномірного шуму;</w:t>
      </w:r>
    </w:p>
    <w:p w:rsidR="00197A93" w:rsidRDefault="00197A93" w:rsidP="00890A95">
      <w:pPr>
        <w:spacing w:line="360" w:lineRule="auto"/>
        <w:ind w:firstLine="709"/>
        <w:rPr>
          <w:lang w:eastAsia="uk-UA"/>
        </w:rPr>
      </w:pPr>
      <w:r>
        <w:rPr>
          <w:lang w:eastAsia="uk-UA"/>
        </w:rPr>
        <w:t>- ненормального і постійно зростаючого нагріву трансформаторів при нормальних навантаженні й охолодженні;</w:t>
      </w:r>
    </w:p>
    <w:p w:rsidR="00197A93" w:rsidRDefault="00197A93" w:rsidP="00890A95">
      <w:pPr>
        <w:spacing w:line="360" w:lineRule="auto"/>
        <w:ind w:firstLine="709"/>
        <w:rPr>
          <w:lang w:eastAsia="uk-UA"/>
        </w:rPr>
      </w:pPr>
      <w:r>
        <w:rPr>
          <w:lang w:eastAsia="uk-UA"/>
        </w:rPr>
        <w:t>- викиду масла з розширювача або розриву діафрагми вихлопної труби;</w:t>
      </w:r>
    </w:p>
    <w:p w:rsidR="00197A93" w:rsidRDefault="00197A93" w:rsidP="00890A95">
      <w:pPr>
        <w:spacing w:line="360" w:lineRule="auto"/>
        <w:ind w:firstLine="709"/>
        <w:rPr>
          <w:lang w:eastAsia="uk-UA"/>
        </w:rPr>
      </w:pPr>
      <w:r>
        <w:rPr>
          <w:lang w:eastAsia="uk-UA"/>
        </w:rPr>
        <w:t>- течі масла з пониженням рівня його нижче рівня масломерной скла;</w:t>
      </w:r>
    </w:p>
    <w:p w:rsidR="00197A93" w:rsidRDefault="00197A93" w:rsidP="00890A95">
      <w:pPr>
        <w:spacing w:line="360" w:lineRule="auto"/>
        <w:ind w:firstLine="709"/>
        <w:rPr>
          <w:lang w:eastAsia="uk-UA"/>
        </w:rPr>
      </w:pPr>
      <w:r>
        <w:rPr>
          <w:lang w:eastAsia="uk-UA"/>
        </w:rPr>
        <w:t>- при необхідності негайної заміни масла за результатами лабораторних аналізів. У трансформаторів потужністю 160 кВА і більше масло піддають безперервної регенерації, здійснюваної в термосифонних фільтрах або шляхом періодичного приєднання абсорбера.</w:t>
      </w:r>
    </w:p>
    <w:p w:rsidR="00197A93" w:rsidRDefault="00197A93" w:rsidP="00890A95">
      <w:pPr>
        <w:spacing w:line="360" w:lineRule="auto"/>
        <w:ind w:firstLine="709"/>
        <w:rPr>
          <w:lang w:eastAsia="uk-UA"/>
        </w:rPr>
      </w:pPr>
      <w:r>
        <w:rPr>
          <w:lang w:eastAsia="uk-UA"/>
        </w:rPr>
        <w:t>Знаходиться в експлуатації ізоляційне масло піддають лабораторним випробуванням в такі строки:</w:t>
      </w:r>
    </w:p>
    <w:p w:rsidR="005616EA" w:rsidRDefault="005616EA" w:rsidP="00890A95">
      <w:pPr>
        <w:spacing w:line="360" w:lineRule="auto"/>
        <w:ind w:firstLine="709"/>
        <w:rPr>
          <w:lang w:eastAsia="uk-UA"/>
        </w:rPr>
      </w:pPr>
    </w:p>
    <w:p w:rsidR="005616EA" w:rsidRDefault="005616EA" w:rsidP="00890A95">
      <w:pPr>
        <w:spacing w:line="360" w:lineRule="auto"/>
        <w:ind w:firstLine="709"/>
        <w:rPr>
          <w:lang w:eastAsia="uk-UA"/>
        </w:rPr>
      </w:pPr>
    </w:p>
    <w:p w:rsidR="00197A93" w:rsidRDefault="00197A93" w:rsidP="00890A95">
      <w:pPr>
        <w:spacing w:line="360" w:lineRule="auto"/>
        <w:ind w:firstLine="709"/>
        <w:rPr>
          <w:lang w:eastAsia="uk-UA"/>
        </w:rPr>
      </w:pPr>
      <w:r>
        <w:rPr>
          <w:lang w:eastAsia="uk-UA"/>
        </w:rPr>
        <w:t>- не рідше 1 разу на 3 роки для трансформаторів, що працюють з термосифонного фільтрами (скорочений аналіз);</w:t>
      </w:r>
    </w:p>
    <w:p w:rsidR="00197A93" w:rsidRDefault="00197A93" w:rsidP="00890A95">
      <w:pPr>
        <w:spacing w:line="360" w:lineRule="auto"/>
        <w:ind w:firstLine="709"/>
        <w:rPr>
          <w:lang w:eastAsia="uk-UA"/>
        </w:rPr>
      </w:pPr>
      <w:r>
        <w:rPr>
          <w:lang w:eastAsia="uk-UA"/>
        </w:rPr>
        <w:t>- після капітальних ремонтів трансформаторів і апаратів;</w:t>
      </w:r>
    </w:p>
    <w:p w:rsidR="00197A93" w:rsidRDefault="00197A93" w:rsidP="00890A95">
      <w:pPr>
        <w:spacing w:line="360" w:lineRule="auto"/>
        <w:ind w:firstLine="709"/>
        <w:rPr>
          <w:lang w:eastAsia="uk-UA"/>
        </w:rPr>
      </w:pPr>
      <w:r>
        <w:rPr>
          <w:lang w:eastAsia="uk-UA"/>
        </w:rPr>
        <w:t>- 1 раз на рік для трансформаторів, працюючих без термосифонних фільтрів (скорочений аналіз).</w:t>
      </w:r>
    </w:p>
    <w:p w:rsidR="00197A93" w:rsidRDefault="00197A93" w:rsidP="00890A95">
      <w:pPr>
        <w:spacing w:line="360" w:lineRule="auto"/>
        <w:ind w:firstLine="709"/>
        <w:rPr>
          <w:lang w:eastAsia="uk-UA"/>
        </w:rPr>
      </w:pPr>
      <w:r>
        <w:rPr>
          <w:lang w:eastAsia="uk-UA"/>
        </w:rPr>
        <w:t>Позачергову пробу масла для визначення температури спалаху відбирають з трансформатора при виявленні горючого газу в газовому реле трансформатора. В трансформаторах і апаратах ізоляційне масло при зниженні електричної міцності, зниженні хімічних показників нижче норм на експлуатаційне масло, а також при виявленні в ньому механічних домішок відновлюють або замінюють.</w:t>
      </w:r>
    </w:p>
    <w:p w:rsidR="00197A93" w:rsidRDefault="00197A93" w:rsidP="00890A95">
      <w:pPr>
        <w:spacing w:line="360" w:lineRule="auto"/>
        <w:ind w:firstLine="709"/>
        <w:rPr>
          <w:lang w:eastAsia="uk-UA"/>
        </w:rPr>
      </w:pPr>
      <w:r>
        <w:rPr>
          <w:lang w:eastAsia="uk-UA"/>
        </w:rPr>
        <w:t>Допустимість змішання різних масел при доливаючи його в трансформатори потужністю 1000 кВА і більше, а також змішання свіжого та експлуатаційного масел повинні підтверджуватися лабораторними випробуванням на випадання осаду і стабільність.</w:t>
      </w:r>
    </w:p>
    <w:p w:rsidR="00197A93" w:rsidRDefault="00197A93" w:rsidP="00890A95">
      <w:pPr>
        <w:spacing w:line="360" w:lineRule="auto"/>
        <w:ind w:firstLine="709"/>
        <w:rPr>
          <w:lang w:eastAsia="uk-UA"/>
        </w:rPr>
      </w:pPr>
      <w:r>
        <w:rPr>
          <w:lang w:eastAsia="uk-UA"/>
        </w:rPr>
        <w:t>Температура верхніх шарів масла при найменшому навантаженні трансформатора і максимальній температурі охолоджуючої середовища (30 ° С - повітря, 25 ° С - води) не повинна перевищувати:</w:t>
      </w:r>
    </w:p>
    <w:p w:rsidR="00197A93" w:rsidRDefault="00197A93" w:rsidP="00890A95">
      <w:pPr>
        <w:spacing w:line="360" w:lineRule="auto"/>
        <w:ind w:firstLine="709"/>
        <w:rPr>
          <w:lang w:eastAsia="uk-UA"/>
        </w:rPr>
      </w:pPr>
      <w:r>
        <w:rPr>
          <w:lang w:eastAsia="uk-UA"/>
        </w:rPr>
        <w:t>- 70 ° С в трансформаторах з примусовою циркуляцією масла і води;</w:t>
      </w:r>
    </w:p>
    <w:p w:rsidR="00197A93" w:rsidRDefault="00197A93" w:rsidP="00890A95">
      <w:pPr>
        <w:spacing w:line="360" w:lineRule="auto"/>
        <w:ind w:firstLine="709"/>
        <w:rPr>
          <w:lang w:eastAsia="uk-UA"/>
        </w:rPr>
      </w:pPr>
      <w:r>
        <w:rPr>
          <w:lang w:eastAsia="uk-UA"/>
        </w:rPr>
        <w:t>- 75 ° С в трансформаторах з примусовою циркуляцією масла та повітря;</w:t>
      </w:r>
    </w:p>
    <w:p w:rsidR="00197A93" w:rsidRDefault="00197A93" w:rsidP="00890A95">
      <w:pPr>
        <w:spacing w:line="360" w:lineRule="auto"/>
        <w:ind w:firstLine="709"/>
        <w:rPr>
          <w:lang w:eastAsia="uk-UA"/>
        </w:rPr>
      </w:pPr>
      <w:r>
        <w:rPr>
          <w:lang w:eastAsia="uk-UA"/>
        </w:rPr>
        <w:t>- 95 ° С в трансформаторах з природною циркуляцією повітря і масла або примусовою циркуляцією повітря і природною циркуляцією масла.</w:t>
      </w:r>
    </w:p>
    <w:p w:rsidR="00197A93" w:rsidRPr="008C3362" w:rsidRDefault="00197A93" w:rsidP="00890A95">
      <w:pPr>
        <w:spacing w:line="360" w:lineRule="auto"/>
        <w:ind w:firstLine="709"/>
        <w:rPr>
          <w:lang w:eastAsia="uk-UA"/>
        </w:rPr>
      </w:pPr>
      <w:r>
        <w:rPr>
          <w:lang w:eastAsia="uk-UA"/>
        </w:rPr>
        <w:t>Допускається робота трансформаторів з дутьевим охолодженням масла з вимкненим дуттям, якщо навантаження менше номінальної і температура верхніх шарів масла не перевищує 55 ° С і при мінусових температурах навколишнього повітря і температурі масла не вище 45 ° С, незалежно від навантаження.</w:t>
      </w:r>
    </w:p>
    <w:p w:rsidR="00197A93" w:rsidRPr="008C3362" w:rsidRDefault="00197A93" w:rsidP="00890A95">
      <w:pPr>
        <w:spacing w:line="360" w:lineRule="auto"/>
        <w:ind w:firstLine="709"/>
        <w:rPr>
          <w:b/>
          <w:sz w:val="32"/>
          <w:szCs w:val="32"/>
        </w:rPr>
      </w:pPr>
    </w:p>
    <w:p w:rsidR="005616EA" w:rsidRDefault="00197A93" w:rsidP="00890A95">
      <w:pPr>
        <w:spacing w:line="360" w:lineRule="auto"/>
        <w:ind w:firstLine="709"/>
        <w:jc w:val="center"/>
        <w:rPr>
          <w:b/>
          <w:sz w:val="32"/>
          <w:szCs w:val="32"/>
        </w:rPr>
      </w:pPr>
      <w:r w:rsidRPr="00045D24">
        <w:rPr>
          <w:b/>
          <w:sz w:val="32"/>
          <w:szCs w:val="32"/>
        </w:rPr>
        <w:br w:type="page"/>
      </w:r>
    </w:p>
    <w:p w:rsidR="00197A93" w:rsidRPr="009A1CBD" w:rsidRDefault="00197A93" w:rsidP="00890A95">
      <w:pPr>
        <w:spacing w:line="360" w:lineRule="auto"/>
        <w:ind w:firstLine="709"/>
        <w:jc w:val="center"/>
        <w:rPr>
          <w:b/>
          <w:sz w:val="32"/>
          <w:szCs w:val="32"/>
        </w:rPr>
      </w:pPr>
      <w:r w:rsidRPr="009A1CBD">
        <w:rPr>
          <w:b/>
          <w:sz w:val="32"/>
          <w:szCs w:val="32"/>
          <w:lang w:val="ru-RU"/>
        </w:rPr>
        <w:t>5 ВИ</w:t>
      </w:r>
      <w:r w:rsidRPr="009A1CBD">
        <w:rPr>
          <w:b/>
          <w:sz w:val="32"/>
          <w:szCs w:val="32"/>
        </w:rPr>
        <w:t>СНОВКИ</w:t>
      </w:r>
    </w:p>
    <w:p w:rsidR="00197A93" w:rsidRDefault="00197A93" w:rsidP="00890A95">
      <w:pPr>
        <w:spacing w:line="360" w:lineRule="auto"/>
        <w:ind w:firstLine="709"/>
        <w:rPr>
          <w:b/>
        </w:rPr>
      </w:pPr>
      <w:r>
        <w:rPr>
          <w:b/>
        </w:rPr>
        <w:t xml:space="preserve">5.1 </w:t>
      </w:r>
      <w:r w:rsidRPr="009A1CBD">
        <w:rPr>
          <w:b/>
        </w:rPr>
        <w:t>Перспективи впровадження енергозберігаючих технологій</w:t>
      </w:r>
      <w:r>
        <w:rPr>
          <w:b/>
        </w:rPr>
        <w:t xml:space="preserve"> </w:t>
      </w:r>
      <w:r w:rsidRPr="009A1CBD">
        <w:rPr>
          <w:b/>
        </w:rPr>
        <w:t>під час експлуатації силового трансформатора 10/0.4 кВ</w:t>
      </w:r>
    </w:p>
    <w:p w:rsidR="00197A93" w:rsidRPr="00045D24" w:rsidRDefault="00197A93" w:rsidP="00890A95">
      <w:pPr>
        <w:spacing w:line="360" w:lineRule="auto"/>
        <w:ind w:firstLine="709"/>
        <w:rPr>
          <w:lang w:val="ru-RU"/>
        </w:rPr>
      </w:pPr>
      <w:r w:rsidRPr="00045D24">
        <w:rPr>
          <w:lang w:val="ru-RU"/>
        </w:rPr>
        <w:t>На показники роботи трансформаторних підстанцій істотно впливає ступінь їх завантаження. Наприклад, для змішаної навантаження в звичайних районах і районах зрошуваного землеробства мінімально допустимі коефіцієнти завантаження т</w:t>
      </w:r>
      <w:r w:rsidR="00B539AF">
        <w:rPr>
          <w:lang w:val="ru-RU"/>
        </w:rPr>
        <w:t>рансформаторів напругою 35/10 та 10/0.4 кВ</w:t>
      </w:r>
      <w:r w:rsidRPr="00045D24">
        <w:rPr>
          <w:lang w:val="ru-RU"/>
        </w:rPr>
        <w:t xml:space="preserve"> дорівнюють 0,37 ... 0,42. При таких же умовах для птахофабрик вони складають 0,27 ... 0,31, свиновідгодівельних комплексів - 0,30 ... 0,32, теплично-парникових комбінатів - 0,57 ... 0,66. Робота трансформаторів в режимі недовантаження призводить до підвищення реактивної потужності щодо відпущеної енергії споживання.</w:t>
      </w:r>
    </w:p>
    <w:p w:rsidR="00197A93" w:rsidRPr="00045D24" w:rsidRDefault="00197A93" w:rsidP="00890A95">
      <w:pPr>
        <w:spacing w:line="360" w:lineRule="auto"/>
        <w:ind w:firstLine="709"/>
        <w:rPr>
          <w:lang w:val="ru-RU"/>
        </w:rPr>
      </w:pPr>
      <w:r w:rsidRPr="00045D24">
        <w:rPr>
          <w:lang w:val="ru-RU"/>
        </w:rPr>
        <w:t>Якщо в результаті вимірів ступінь завантаження трансформатора виявиться нижче максимально допустимої, то його слід замінити на менший за потужністю. При виявленої перевантаженні трансформаторів, що перевищує допустимі значення, його замінюють великим по потужності. На двох трансформаторних підстанціях в період мінімальних навантажень доцільно один з трансформаторів відключати від мережі. В цьому випадку економиться енергія, що витрачається на холостий хід.</w:t>
      </w:r>
    </w:p>
    <w:p w:rsidR="00197A93" w:rsidRDefault="00197A93" w:rsidP="00890A95">
      <w:pPr>
        <w:spacing w:line="360" w:lineRule="auto"/>
        <w:ind w:firstLine="709"/>
        <w:rPr>
          <w:lang w:val="ru-RU"/>
        </w:rPr>
      </w:pPr>
      <w:r w:rsidRPr="00045D24">
        <w:rPr>
          <w:lang w:val="ru-RU"/>
        </w:rPr>
        <w:t>На трансформаторах 35/10 кВ потрібно ширше впроваджувати регулювання напруги під навантаженням. На підстанціях напругою 10 / 0,4 кВ потужністю до 100</w:t>
      </w:r>
      <w:r w:rsidR="00B539AF">
        <w:rPr>
          <w:lang w:val="ru-RU"/>
        </w:rPr>
        <w:t>0</w:t>
      </w:r>
      <w:r w:rsidRPr="00045D24">
        <w:rPr>
          <w:lang w:val="ru-RU"/>
        </w:rPr>
        <w:t xml:space="preserve"> кВ-А, що живлять переважно комунально-побутові споживачі, слід встановлювати трансформатори зі схемою з'єднання обмоток «зірка - зигзаг - нуль».</w:t>
      </w:r>
    </w:p>
    <w:p w:rsidR="00197A93" w:rsidRDefault="00197A93" w:rsidP="00890A95">
      <w:pPr>
        <w:spacing w:line="360" w:lineRule="auto"/>
        <w:ind w:firstLine="709"/>
        <w:rPr>
          <w:b/>
          <w:lang w:val="ru-RU"/>
        </w:rPr>
      </w:pPr>
      <w:r w:rsidRPr="00045D24">
        <w:rPr>
          <w:b/>
          <w:lang w:val="ru-RU"/>
        </w:rPr>
        <w:t xml:space="preserve">5.2 Висновки і пропозиції щодо прийнятих проектних рішень </w:t>
      </w:r>
    </w:p>
    <w:p w:rsidR="00197A93" w:rsidRDefault="0069426A" w:rsidP="00890A95">
      <w:pPr>
        <w:spacing w:line="360" w:lineRule="auto"/>
        <w:ind w:firstLine="709"/>
        <w:rPr>
          <w:lang w:val="ru-RU"/>
        </w:rPr>
      </w:pPr>
      <w:r>
        <w:rPr>
          <w:lang w:val="ru-RU"/>
        </w:rPr>
        <w:t>В проекті було прийнято такі р</w:t>
      </w:r>
      <w:r>
        <w:t>і</w:t>
      </w:r>
      <w:r>
        <w:rPr>
          <w:lang w:val="ru-RU"/>
        </w:rPr>
        <w:t>шення:</w:t>
      </w:r>
    </w:p>
    <w:p w:rsidR="0069426A" w:rsidRDefault="002D05FE" w:rsidP="00890A95">
      <w:pPr>
        <w:spacing w:line="360" w:lineRule="auto"/>
        <w:ind w:firstLine="709"/>
        <w:rPr>
          <w:lang w:val="ru-RU"/>
        </w:rPr>
      </w:pPr>
      <w:r>
        <w:rPr>
          <w:lang w:val="ru-RU"/>
        </w:rPr>
        <w:t>- вибрали</w:t>
      </w:r>
      <w:r w:rsidR="0069426A">
        <w:rPr>
          <w:lang w:val="ru-RU"/>
        </w:rPr>
        <w:t xml:space="preserve"> трансформатори ТМ-1000/10</w:t>
      </w:r>
      <w:r w:rsidR="00B6539C">
        <w:rPr>
          <w:lang w:val="ru-RU"/>
        </w:rPr>
        <w:t>;</w:t>
      </w:r>
    </w:p>
    <w:p w:rsidR="0069426A" w:rsidRDefault="0069426A" w:rsidP="00890A95">
      <w:pPr>
        <w:spacing w:line="360" w:lineRule="auto"/>
        <w:ind w:firstLine="709"/>
        <w:rPr>
          <w:lang w:val="ru-RU"/>
        </w:rPr>
      </w:pPr>
      <w:r>
        <w:rPr>
          <w:lang w:val="ru-RU"/>
        </w:rPr>
        <w:t xml:space="preserve">- </w:t>
      </w:r>
      <w:r w:rsidR="002D05FE">
        <w:rPr>
          <w:lang w:val="ru-RU"/>
        </w:rPr>
        <w:t>вибрали кабель АСБ-10 (3×50)</w:t>
      </w:r>
      <w:r w:rsidR="00B6539C">
        <w:rPr>
          <w:lang w:val="ru-RU"/>
        </w:rPr>
        <w:t>;</w:t>
      </w:r>
    </w:p>
    <w:p w:rsidR="002D05FE" w:rsidRPr="0069426A" w:rsidRDefault="00B6539C" w:rsidP="00890A95">
      <w:pPr>
        <w:spacing w:line="360" w:lineRule="auto"/>
        <w:ind w:firstLine="709"/>
        <w:rPr>
          <w:lang w:val="ru-RU"/>
        </w:rPr>
      </w:pPr>
      <w:r>
        <w:rPr>
          <w:lang w:val="ru-RU"/>
        </w:rPr>
        <w:t>- вибрали вимикач типу ВРС-</w:t>
      </w:r>
      <w:r w:rsidRPr="001331CA">
        <w:rPr>
          <w:lang w:val="ru-RU"/>
        </w:rPr>
        <w:t>10-</w:t>
      </w:r>
      <w:r>
        <w:rPr>
          <w:lang w:val="ru-RU"/>
        </w:rPr>
        <w:t>20</w:t>
      </w:r>
      <w:r w:rsidRPr="001331CA">
        <w:rPr>
          <w:lang w:val="ru-RU"/>
        </w:rPr>
        <w:t>/</w:t>
      </w:r>
      <w:r>
        <w:rPr>
          <w:lang w:val="ru-RU"/>
        </w:rPr>
        <w:t>630.</w:t>
      </w:r>
    </w:p>
    <w:p w:rsidR="0069426A" w:rsidRDefault="0069426A" w:rsidP="005616EA">
      <w:pPr>
        <w:spacing w:line="360" w:lineRule="auto"/>
        <w:ind w:firstLine="0"/>
      </w:pPr>
    </w:p>
    <w:tbl>
      <w:tblPr>
        <w:tblpPr w:leftFromText="180" w:rightFromText="180" w:vertAnchor="text" w:horzAnchor="margin" w:tblpY="-301"/>
        <w:tblW w:w="0" w:type="auto"/>
        <w:tblLayout w:type="fixed"/>
        <w:tblCellMar>
          <w:left w:w="0" w:type="dxa"/>
          <w:right w:w="0" w:type="dxa"/>
        </w:tblCellMar>
        <w:tblLook w:val="00A0" w:firstRow="1" w:lastRow="0" w:firstColumn="1" w:lastColumn="0" w:noHBand="0" w:noVBand="0"/>
      </w:tblPr>
      <w:tblGrid>
        <w:gridCol w:w="9639"/>
      </w:tblGrid>
      <w:tr w:rsidR="00197A93" w:rsidTr="00045D24">
        <w:tc>
          <w:tcPr>
            <w:tcW w:w="9639" w:type="dxa"/>
            <w:vAlign w:val="center"/>
          </w:tcPr>
          <w:p w:rsidR="005616EA" w:rsidRDefault="005616EA" w:rsidP="00B539AF">
            <w:pPr>
              <w:ind w:firstLine="0"/>
              <w:jc w:val="center"/>
              <w:rPr>
                <w:b/>
                <w:sz w:val="32"/>
                <w:szCs w:val="32"/>
              </w:rPr>
            </w:pPr>
          </w:p>
          <w:p w:rsidR="005616EA" w:rsidRDefault="005616EA" w:rsidP="00B539AF">
            <w:pPr>
              <w:ind w:firstLine="0"/>
              <w:jc w:val="center"/>
              <w:rPr>
                <w:b/>
                <w:sz w:val="32"/>
                <w:szCs w:val="32"/>
              </w:rPr>
            </w:pPr>
          </w:p>
          <w:p w:rsidR="00197A93" w:rsidRPr="00975FB2" w:rsidRDefault="00197A93" w:rsidP="00B539AF">
            <w:pPr>
              <w:ind w:firstLine="0"/>
              <w:jc w:val="center"/>
              <w:rPr>
                <w:b/>
                <w:sz w:val="32"/>
                <w:szCs w:val="32"/>
              </w:rPr>
            </w:pPr>
            <w:r w:rsidRPr="00975FB2">
              <w:rPr>
                <w:b/>
                <w:sz w:val="32"/>
                <w:szCs w:val="32"/>
              </w:rPr>
              <w:t>ЛІТЕРАТУРА</w:t>
            </w:r>
          </w:p>
        </w:tc>
      </w:tr>
    </w:tbl>
    <w:p w:rsidR="00EA1991" w:rsidRPr="00EA1991" w:rsidRDefault="00EA1991" w:rsidP="00B539AF">
      <w:pPr>
        <w:ind w:firstLine="0"/>
        <w:rPr>
          <w:vanish/>
        </w:rPr>
      </w:pPr>
    </w:p>
    <w:tbl>
      <w:tblPr>
        <w:tblW w:w="9980" w:type="dxa"/>
        <w:jc w:val="center"/>
        <w:tblBorders>
          <w:insideV w:val="single" w:sz="4" w:space="0" w:color="auto"/>
        </w:tblBorders>
        <w:tblLayout w:type="fixed"/>
        <w:tblCellMar>
          <w:left w:w="0" w:type="dxa"/>
          <w:right w:w="0" w:type="dxa"/>
        </w:tblCellMar>
        <w:tblLook w:val="04A0" w:firstRow="1" w:lastRow="0" w:firstColumn="1" w:lastColumn="0" w:noHBand="0" w:noVBand="1"/>
      </w:tblPr>
      <w:tblGrid>
        <w:gridCol w:w="454"/>
        <w:gridCol w:w="9526"/>
      </w:tblGrid>
      <w:tr w:rsidR="0069426A" w:rsidRPr="00506CBA"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1</w:t>
            </w:r>
          </w:p>
        </w:tc>
        <w:tc>
          <w:tcPr>
            <w:tcW w:w="9526" w:type="dxa"/>
            <w:tcBorders>
              <w:left w:val="nil"/>
            </w:tcBorders>
          </w:tcPr>
          <w:p w:rsidR="0069426A" w:rsidRPr="00506CBA" w:rsidRDefault="0069426A" w:rsidP="00B539AF">
            <w:pPr>
              <w:spacing w:line="360" w:lineRule="auto"/>
              <w:ind w:firstLine="0"/>
              <w:rPr>
                <w:lang w:val="ru-RU"/>
              </w:rPr>
            </w:pPr>
            <w:r>
              <w:t>Правила устройства электроустановок – Х.: Форт, 2009. – 704 с.</w:t>
            </w:r>
          </w:p>
        </w:tc>
      </w:tr>
      <w:tr w:rsidR="0069426A" w:rsidRPr="003D1A58"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2</w:t>
            </w:r>
          </w:p>
        </w:tc>
        <w:tc>
          <w:tcPr>
            <w:tcW w:w="9526" w:type="dxa"/>
            <w:tcBorders>
              <w:left w:val="nil"/>
            </w:tcBorders>
          </w:tcPr>
          <w:p w:rsidR="0069426A" w:rsidRPr="003D1A58" w:rsidRDefault="0069426A" w:rsidP="00B539AF">
            <w:pPr>
              <w:spacing w:line="360" w:lineRule="auto"/>
              <w:ind w:firstLine="0"/>
              <w:rPr>
                <w:lang w:val="ru-RU"/>
              </w:rPr>
            </w:pPr>
            <w:r>
              <w:rPr>
                <w:lang w:val="ru-RU"/>
              </w:rPr>
              <w:t xml:space="preserve">Правила технической эксплуатации электроустановок потребителей: Утв. 28.07.2006/ Минтопэнерго Украины. – Х.: Индустрия,2007. – 288 с. </w:t>
            </w:r>
          </w:p>
        </w:tc>
      </w:tr>
      <w:tr w:rsidR="0069426A" w:rsidRPr="003D1A58"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3</w:t>
            </w:r>
          </w:p>
        </w:tc>
        <w:tc>
          <w:tcPr>
            <w:tcW w:w="9526" w:type="dxa"/>
            <w:tcBorders>
              <w:left w:val="nil"/>
            </w:tcBorders>
          </w:tcPr>
          <w:p w:rsidR="0069426A" w:rsidRPr="003D1A58" w:rsidRDefault="0069426A" w:rsidP="00B539AF">
            <w:pPr>
              <w:spacing w:line="360" w:lineRule="auto"/>
              <w:ind w:firstLine="0"/>
            </w:pPr>
            <w:r>
              <w:rPr>
                <w:lang w:val="ru-RU"/>
              </w:rPr>
              <w:t xml:space="preserve">ДНАОП 0.00-1.21-98. </w:t>
            </w:r>
            <w:r>
              <w:t xml:space="preserve">Правила безпечної експлуатації електроустановок споживачів. – К., 1998. – 185 с. </w:t>
            </w:r>
          </w:p>
        </w:tc>
      </w:tr>
      <w:tr w:rsidR="0069426A" w:rsidRPr="00432C15"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4</w:t>
            </w:r>
          </w:p>
        </w:tc>
        <w:tc>
          <w:tcPr>
            <w:tcW w:w="9526" w:type="dxa"/>
            <w:tcBorders>
              <w:left w:val="nil"/>
            </w:tcBorders>
          </w:tcPr>
          <w:p w:rsidR="0069426A" w:rsidRPr="00432C15" w:rsidRDefault="0069426A" w:rsidP="00B539AF">
            <w:pPr>
              <w:spacing w:line="360" w:lineRule="auto"/>
              <w:ind w:firstLine="0"/>
              <w:rPr>
                <w:lang w:val="ru-RU"/>
              </w:rPr>
            </w:pPr>
            <w:r w:rsidRPr="00506CBA">
              <w:rPr>
                <w:lang w:val="ru-RU"/>
              </w:rPr>
              <w:t xml:space="preserve">Интернет-сайт </w:t>
            </w:r>
            <w:r>
              <w:t>«</w:t>
            </w:r>
            <w:r w:rsidRPr="00506CBA">
              <w:rPr>
                <w:lang w:val="ru-RU"/>
              </w:rPr>
              <w:t>Википедия</w:t>
            </w:r>
            <w:r>
              <w:t>» [</w:t>
            </w:r>
            <w:r>
              <w:rPr>
                <w:lang w:val="en-US"/>
              </w:rPr>
              <w:t>www</w:t>
            </w:r>
            <w:r w:rsidRPr="00506CBA">
              <w:rPr>
                <w:lang w:val="ru-RU"/>
              </w:rPr>
              <w:t>.</w:t>
            </w:r>
            <w:r>
              <w:rPr>
                <w:lang w:val="en-US"/>
              </w:rPr>
              <w:t>ru</w:t>
            </w:r>
            <w:r w:rsidRPr="00506CBA">
              <w:rPr>
                <w:lang w:val="ru-RU"/>
              </w:rPr>
              <w:t>.</w:t>
            </w:r>
            <w:r>
              <w:rPr>
                <w:lang w:val="en-US"/>
              </w:rPr>
              <w:t>wikipedia</w:t>
            </w:r>
            <w:r w:rsidRPr="00506CBA">
              <w:rPr>
                <w:lang w:val="ru-RU"/>
              </w:rPr>
              <w:t>.</w:t>
            </w:r>
            <w:r>
              <w:rPr>
                <w:lang w:val="en-US"/>
              </w:rPr>
              <w:t>org</w:t>
            </w:r>
            <w:r>
              <w:t>]</w:t>
            </w:r>
          </w:p>
        </w:tc>
      </w:tr>
      <w:tr w:rsidR="0069426A" w:rsidRPr="00F56543"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5</w:t>
            </w:r>
          </w:p>
        </w:tc>
        <w:tc>
          <w:tcPr>
            <w:tcW w:w="9526" w:type="dxa"/>
            <w:tcBorders>
              <w:left w:val="nil"/>
            </w:tcBorders>
          </w:tcPr>
          <w:p w:rsidR="0069426A" w:rsidRPr="00F56543" w:rsidRDefault="0069426A" w:rsidP="00B539AF">
            <w:pPr>
              <w:spacing w:line="360" w:lineRule="auto"/>
              <w:ind w:firstLine="0"/>
              <w:rPr>
                <w:lang w:val="ru-RU"/>
              </w:rPr>
            </w:pPr>
            <w:r w:rsidRPr="00432C15">
              <w:rPr>
                <w:lang w:val="ru-RU"/>
              </w:rPr>
              <w:t xml:space="preserve">Рожкова Л.Д., Козулин В.С. </w:t>
            </w:r>
            <w:r>
              <w:t>–</w:t>
            </w:r>
            <w:r w:rsidRPr="00432C15">
              <w:rPr>
                <w:lang w:val="ru-RU"/>
              </w:rPr>
              <w:t xml:space="preserve"> </w:t>
            </w:r>
            <w:r>
              <w:t>Электрооборудование станций и подстанций: Учебник для техникумов. – 3-е изд., перераб. и доп. – М.: Энергоиздат, 1987. – 648 с.</w:t>
            </w:r>
          </w:p>
        </w:tc>
      </w:tr>
      <w:tr w:rsidR="0069426A" w:rsidRPr="00F161F5"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6</w:t>
            </w:r>
          </w:p>
        </w:tc>
        <w:tc>
          <w:tcPr>
            <w:tcW w:w="9526" w:type="dxa"/>
            <w:tcBorders>
              <w:left w:val="nil"/>
            </w:tcBorders>
          </w:tcPr>
          <w:p w:rsidR="0069426A" w:rsidRDefault="0069426A" w:rsidP="00B539AF">
            <w:pPr>
              <w:pStyle w:val="ab"/>
              <w:spacing w:before="0" w:beforeAutospacing="0" w:after="0" w:afterAutospacing="0" w:line="360" w:lineRule="auto"/>
              <w:jc w:val="both"/>
              <w:rPr>
                <w:sz w:val="28"/>
                <w:szCs w:val="28"/>
              </w:rPr>
            </w:pPr>
            <w:r>
              <w:rPr>
                <w:sz w:val="28"/>
                <w:szCs w:val="28"/>
              </w:rPr>
              <w:t xml:space="preserve">Барыбин Ю.Г. –  Справочник по проектированию электроснабжения –    </w:t>
            </w:r>
          </w:p>
          <w:p w:rsidR="0069426A" w:rsidRPr="00F161F5" w:rsidRDefault="0069426A" w:rsidP="00B539AF">
            <w:pPr>
              <w:pStyle w:val="ab"/>
              <w:spacing w:before="0" w:beforeAutospacing="0" w:after="0" w:afterAutospacing="0" w:line="360" w:lineRule="auto"/>
              <w:jc w:val="both"/>
              <w:rPr>
                <w:sz w:val="28"/>
                <w:szCs w:val="28"/>
              </w:rPr>
            </w:pPr>
            <w:r>
              <w:rPr>
                <w:sz w:val="28"/>
                <w:szCs w:val="28"/>
              </w:rPr>
              <w:t>М.: Энергоиздат, 1987. – 576 с.</w:t>
            </w:r>
          </w:p>
        </w:tc>
      </w:tr>
      <w:tr w:rsidR="0069426A" w:rsidRPr="004A27A0"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7</w:t>
            </w:r>
          </w:p>
        </w:tc>
        <w:tc>
          <w:tcPr>
            <w:tcW w:w="9526" w:type="dxa"/>
            <w:tcBorders>
              <w:left w:val="nil"/>
            </w:tcBorders>
          </w:tcPr>
          <w:p w:rsidR="0069426A" w:rsidRPr="00761AB2" w:rsidRDefault="0069426A" w:rsidP="00B539AF">
            <w:pPr>
              <w:pStyle w:val="ab"/>
              <w:spacing w:before="0" w:beforeAutospacing="0" w:after="0" w:afterAutospacing="0" w:line="360" w:lineRule="auto"/>
              <w:jc w:val="both"/>
              <w:rPr>
                <w:sz w:val="28"/>
                <w:szCs w:val="28"/>
              </w:rPr>
            </w:pPr>
            <w:r>
              <w:rPr>
                <w:sz w:val="28"/>
                <w:szCs w:val="28"/>
              </w:rPr>
              <w:t xml:space="preserve">Интернет-сайт «Строительство подстанций» </w:t>
            </w:r>
          </w:p>
          <w:p w:rsidR="0069426A" w:rsidRPr="004A27A0" w:rsidRDefault="0069426A" w:rsidP="00B539AF">
            <w:pPr>
              <w:pStyle w:val="ab"/>
              <w:spacing w:before="0" w:beforeAutospacing="0" w:after="0" w:afterAutospacing="0" w:line="360" w:lineRule="auto"/>
              <w:jc w:val="both"/>
              <w:rPr>
                <w:sz w:val="28"/>
                <w:szCs w:val="28"/>
              </w:rPr>
            </w:pPr>
            <w:r>
              <w:rPr>
                <w:sz w:val="28"/>
                <w:szCs w:val="28"/>
              </w:rPr>
              <w:t>[</w:t>
            </w:r>
            <w:r w:rsidRPr="004A27A0">
              <w:rPr>
                <w:sz w:val="28"/>
                <w:szCs w:val="28"/>
              </w:rPr>
              <w:t>http://строительство-подстанций.рф</w:t>
            </w:r>
            <w:r w:rsidRPr="004A27A0">
              <w:t>]</w:t>
            </w:r>
          </w:p>
        </w:tc>
      </w:tr>
      <w:tr w:rsidR="0069426A" w:rsidRPr="0031584E" w:rsidTr="00890A95">
        <w:trPr>
          <w:jc w:val="center"/>
        </w:trPr>
        <w:tc>
          <w:tcPr>
            <w:tcW w:w="454" w:type="dxa"/>
            <w:tcBorders>
              <w:right w:val="nil"/>
            </w:tcBorders>
          </w:tcPr>
          <w:p w:rsidR="0069426A" w:rsidRPr="003D1A58" w:rsidRDefault="0069426A" w:rsidP="00B539AF">
            <w:pPr>
              <w:pStyle w:val="ab"/>
              <w:spacing w:before="0" w:beforeAutospacing="0" w:after="0" w:afterAutospacing="0" w:line="360" w:lineRule="auto"/>
              <w:jc w:val="center"/>
              <w:rPr>
                <w:sz w:val="28"/>
                <w:szCs w:val="28"/>
              </w:rPr>
            </w:pPr>
            <w:r>
              <w:rPr>
                <w:sz w:val="28"/>
                <w:szCs w:val="28"/>
              </w:rPr>
              <w:t>8</w:t>
            </w:r>
          </w:p>
        </w:tc>
        <w:tc>
          <w:tcPr>
            <w:tcW w:w="9526" w:type="dxa"/>
            <w:tcBorders>
              <w:left w:val="nil"/>
            </w:tcBorders>
          </w:tcPr>
          <w:p w:rsidR="0069426A" w:rsidRPr="0031584E" w:rsidRDefault="0069426A" w:rsidP="00B539AF">
            <w:pPr>
              <w:pStyle w:val="ab"/>
              <w:spacing w:before="0" w:beforeAutospacing="0" w:after="0" w:afterAutospacing="0" w:line="360" w:lineRule="auto"/>
              <w:jc w:val="both"/>
              <w:rPr>
                <w:sz w:val="28"/>
                <w:szCs w:val="28"/>
              </w:rPr>
            </w:pPr>
            <w:r>
              <w:rPr>
                <w:sz w:val="28"/>
                <w:szCs w:val="28"/>
              </w:rPr>
              <w:t>Интернет-сайт «Электрические сети» [</w:t>
            </w:r>
            <w:r w:rsidRPr="004A27A0">
              <w:rPr>
                <w:sz w:val="28"/>
                <w:szCs w:val="28"/>
              </w:rPr>
              <w:t>http://</w:t>
            </w:r>
            <w:r>
              <w:rPr>
                <w:sz w:val="28"/>
                <w:szCs w:val="28"/>
                <w:lang w:val="en-US"/>
              </w:rPr>
              <w:t>leg</w:t>
            </w:r>
            <w:r w:rsidRPr="00625BB6">
              <w:rPr>
                <w:sz w:val="28"/>
                <w:szCs w:val="28"/>
              </w:rPr>
              <w:t>.</w:t>
            </w:r>
            <w:r>
              <w:rPr>
                <w:sz w:val="28"/>
                <w:szCs w:val="28"/>
                <w:lang w:val="en-US"/>
              </w:rPr>
              <w:t>co</w:t>
            </w:r>
            <w:r w:rsidRPr="00625BB6">
              <w:rPr>
                <w:sz w:val="28"/>
                <w:szCs w:val="28"/>
              </w:rPr>
              <w:t>.</w:t>
            </w:r>
            <w:r>
              <w:rPr>
                <w:sz w:val="28"/>
                <w:szCs w:val="28"/>
                <w:lang w:val="en-US"/>
              </w:rPr>
              <w:t>ua</w:t>
            </w:r>
            <w:r w:rsidRPr="004A27A0">
              <w:t>]</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t>9</w:t>
            </w:r>
          </w:p>
        </w:tc>
        <w:tc>
          <w:tcPr>
            <w:tcW w:w="9526" w:type="dxa"/>
            <w:tcBorders>
              <w:left w:val="nil"/>
            </w:tcBorders>
          </w:tcPr>
          <w:p w:rsidR="0069426A" w:rsidRDefault="0069426A" w:rsidP="00B539AF">
            <w:pPr>
              <w:spacing w:line="360" w:lineRule="auto"/>
              <w:ind w:firstLine="0"/>
              <w:rPr>
                <w:lang w:val="ru-RU"/>
              </w:rPr>
            </w:pPr>
            <w:r w:rsidRPr="004647BC">
              <w:rPr>
                <w:lang w:val="ru-RU"/>
              </w:rPr>
              <w:t>Рудниц</w:t>
            </w:r>
            <w:r>
              <w:rPr>
                <w:lang w:val="ru-RU"/>
              </w:rPr>
              <w:t>ь</w:t>
            </w:r>
            <w:r w:rsidRPr="004647BC">
              <w:rPr>
                <w:lang w:val="ru-RU"/>
              </w:rPr>
              <w:t>кий В. Г.</w:t>
            </w:r>
            <w:r>
              <w:rPr>
                <w:lang w:val="ru-RU"/>
              </w:rPr>
              <w:t xml:space="preserve"> </w:t>
            </w:r>
            <w:r>
              <w:t>–</w:t>
            </w:r>
            <w:r w:rsidRPr="004647BC">
              <w:rPr>
                <w:lang w:val="ru-RU"/>
              </w:rPr>
              <w:t xml:space="preserve"> Внутр</w:t>
            </w:r>
            <w:r>
              <w:rPr>
                <w:lang w:val="ru-RU"/>
              </w:rPr>
              <w:t>ішньо</w:t>
            </w:r>
            <w:r w:rsidRPr="004647BC">
              <w:rPr>
                <w:lang w:val="ru-RU"/>
              </w:rPr>
              <w:t xml:space="preserve">цехове </w:t>
            </w:r>
            <w:r>
              <w:rPr>
                <w:lang w:val="ru-RU"/>
              </w:rPr>
              <w:t>е</w:t>
            </w:r>
            <w:r w:rsidRPr="004647BC">
              <w:rPr>
                <w:lang w:val="ru-RU"/>
              </w:rPr>
              <w:t>лектро</w:t>
            </w:r>
            <w:r>
              <w:rPr>
                <w:lang w:val="ru-RU"/>
              </w:rPr>
              <w:t>постачання</w:t>
            </w:r>
            <w:r w:rsidRPr="004647BC">
              <w:rPr>
                <w:lang w:val="ru-RU"/>
              </w:rPr>
              <w:t xml:space="preserve">е. </w:t>
            </w:r>
          </w:p>
          <w:p w:rsidR="0069426A" w:rsidRPr="0031584E" w:rsidRDefault="0069426A" w:rsidP="00B539AF">
            <w:pPr>
              <w:spacing w:line="360" w:lineRule="auto"/>
              <w:ind w:firstLine="0"/>
            </w:pPr>
            <w:r w:rsidRPr="004647BC">
              <w:rPr>
                <w:lang w:val="ru-RU"/>
              </w:rPr>
              <w:t>Учебное пособие.</w:t>
            </w:r>
            <w:r>
              <w:t xml:space="preserve"> – </w:t>
            </w:r>
            <w:r w:rsidRPr="004647BC">
              <w:rPr>
                <w:lang w:val="ru-RU"/>
              </w:rPr>
              <w:t>Сум</w:t>
            </w:r>
            <w:r>
              <w:rPr>
                <w:lang w:val="ru-RU"/>
              </w:rPr>
              <w:t>ы</w:t>
            </w:r>
            <w:r w:rsidRPr="004647BC">
              <w:rPr>
                <w:lang w:val="ru-RU"/>
              </w:rPr>
              <w:t>: ВТД «Ун</w:t>
            </w:r>
            <w:r>
              <w:t>і</w:t>
            </w:r>
            <w:r>
              <w:rPr>
                <w:lang w:val="ru-RU"/>
              </w:rPr>
              <w:t>в</w:t>
            </w:r>
            <w:r w:rsidRPr="004647BC">
              <w:rPr>
                <w:lang w:val="ru-RU"/>
              </w:rPr>
              <w:t>ерситетс</w:t>
            </w:r>
            <w:r>
              <w:rPr>
                <w:lang w:val="ru-RU"/>
              </w:rPr>
              <w:t>ь</w:t>
            </w:r>
            <w:r w:rsidRPr="004647BC">
              <w:rPr>
                <w:lang w:val="ru-RU"/>
              </w:rPr>
              <w:t>ка книга»</w:t>
            </w:r>
            <w:r>
              <w:rPr>
                <w:lang w:val="ru-RU"/>
              </w:rPr>
              <w:t>,</w:t>
            </w:r>
            <w:r w:rsidRPr="004647BC">
              <w:rPr>
                <w:lang w:val="ru-RU"/>
              </w:rPr>
              <w:t xml:space="preserve"> 2007.</w:t>
            </w:r>
            <w:r>
              <w:rPr>
                <w:lang w:val="ru-RU"/>
              </w:rPr>
              <w:t xml:space="preserve"> – 280 с. </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t>10</w:t>
            </w:r>
          </w:p>
        </w:tc>
        <w:tc>
          <w:tcPr>
            <w:tcW w:w="9526" w:type="dxa"/>
            <w:tcBorders>
              <w:left w:val="nil"/>
            </w:tcBorders>
          </w:tcPr>
          <w:p w:rsidR="0069426A" w:rsidRDefault="0069426A" w:rsidP="00B539AF">
            <w:pPr>
              <w:spacing w:line="360" w:lineRule="auto"/>
              <w:ind w:firstLine="0"/>
              <w:rPr>
                <w:lang w:val="ru-RU"/>
              </w:rPr>
            </w:pPr>
            <w:r w:rsidRPr="003E292F">
              <w:rPr>
                <w:lang w:val="ru-RU"/>
              </w:rPr>
              <w:t xml:space="preserve">Федоров А.А. </w:t>
            </w:r>
            <w:r>
              <w:t>–</w:t>
            </w:r>
            <w:r w:rsidRPr="003E292F">
              <w:rPr>
                <w:lang w:val="ru-RU"/>
              </w:rPr>
              <w:t xml:space="preserve"> Справочник по электроснабжению промышленных</w:t>
            </w:r>
          </w:p>
          <w:p w:rsidR="0069426A" w:rsidRPr="0031584E" w:rsidRDefault="0069426A" w:rsidP="00B539AF">
            <w:pPr>
              <w:spacing w:line="360" w:lineRule="auto"/>
              <w:ind w:firstLine="0"/>
            </w:pPr>
            <w:r w:rsidRPr="003E292F">
              <w:rPr>
                <w:lang w:val="ru-RU"/>
              </w:rPr>
              <w:t>предприятий. – М.: Энергоиздат, 1981. – 624 с.</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t>11</w:t>
            </w:r>
          </w:p>
        </w:tc>
        <w:tc>
          <w:tcPr>
            <w:tcW w:w="9526" w:type="dxa"/>
            <w:tcBorders>
              <w:left w:val="nil"/>
            </w:tcBorders>
          </w:tcPr>
          <w:p w:rsidR="0069426A" w:rsidRDefault="0069426A" w:rsidP="00B539AF">
            <w:pPr>
              <w:spacing w:line="360" w:lineRule="auto"/>
              <w:ind w:firstLine="0"/>
            </w:pPr>
            <w:r w:rsidRPr="004647BC">
              <w:rPr>
                <w:lang w:val="ru-RU"/>
              </w:rPr>
              <w:t xml:space="preserve">Рудницкий В. Г. </w:t>
            </w:r>
            <w:r>
              <w:t>–</w:t>
            </w:r>
            <w:r>
              <w:rPr>
                <w:lang w:val="ru-RU"/>
              </w:rPr>
              <w:t xml:space="preserve"> </w:t>
            </w:r>
            <w:r w:rsidRPr="004647BC">
              <w:rPr>
                <w:lang w:val="ru-RU"/>
              </w:rPr>
              <w:t>Внутри</w:t>
            </w:r>
            <w:r>
              <w:rPr>
                <w:lang w:val="ru-RU"/>
              </w:rPr>
              <w:t>заводское</w:t>
            </w:r>
            <w:r w:rsidRPr="004647BC">
              <w:rPr>
                <w:lang w:val="ru-RU"/>
              </w:rPr>
              <w:t xml:space="preserve"> электроснабжение. Учебное пособие.</w:t>
            </w:r>
            <w:r w:rsidRPr="0088145E">
              <w:rPr>
                <w:lang w:val="ru-RU"/>
              </w:rPr>
              <w:t xml:space="preserve"> </w:t>
            </w:r>
            <w:r>
              <w:t>–</w:t>
            </w:r>
          </w:p>
          <w:p w:rsidR="0069426A" w:rsidRPr="0031584E" w:rsidRDefault="0069426A" w:rsidP="00B539AF">
            <w:pPr>
              <w:spacing w:line="360" w:lineRule="auto"/>
              <w:ind w:firstLine="0"/>
            </w:pPr>
            <w:r w:rsidRPr="004647BC">
              <w:rPr>
                <w:lang w:val="ru-RU"/>
              </w:rPr>
              <w:t>Сум</w:t>
            </w:r>
            <w:r>
              <w:rPr>
                <w:lang w:val="ru-RU"/>
              </w:rPr>
              <w:t>ы: ВТД «Университетьска книга», 2007</w:t>
            </w:r>
            <w:r w:rsidRPr="004647BC">
              <w:rPr>
                <w:lang w:val="ru-RU"/>
              </w:rPr>
              <w:t>.</w:t>
            </w:r>
          </w:p>
        </w:tc>
      </w:tr>
      <w:tr w:rsidR="0069426A" w:rsidRPr="00717CBD"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lang w:val="en-US"/>
              </w:rPr>
              <w:t>1</w:t>
            </w:r>
            <w:r>
              <w:rPr>
                <w:sz w:val="28"/>
                <w:szCs w:val="28"/>
              </w:rPr>
              <w:t>2</w:t>
            </w:r>
          </w:p>
        </w:tc>
        <w:tc>
          <w:tcPr>
            <w:tcW w:w="9526" w:type="dxa"/>
            <w:tcBorders>
              <w:left w:val="nil"/>
            </w:tcBorders>
          </w:tcPr>
          <w:p w:rsidR="0069426A" w:rsidRPr="00F720D1" w:rsidRDefault="00A61C7F" w:rsidP="00B539AF">
            <w:pPr>
              <w:spacing w:line="360" w:lineRule="auto"/>
              <w:ind w:firstLine="0"/>
              <w:rPr>
                <w:lang w:val="ru-RU"/>
              </w:rPr>
            </w:pPr>
            <w:r>
              <w:rPr>
                <w:lang w:val="ru-RU"/>
              </w:rPr>
              <w:t>Выключатели вакуумные типа ВРС-</w:t>
            </w:r>
            <w:r w:rsidR="0069426A" w:rsidRPr="00717CBD">
              <w:rPr>
                <w:lang w:val="ru-RU"/>
              </w:rPr>
              <w:t>10. Техническая информация</w:t>
            </w:r>
            <w:r w:rsidR="0069426A" w:rsidRPr="00F720D1">
              <w:rPr>
                <w:lang w:val="ru-RU"/>
              </w:rPr>
              <w:t xml:space="preserve"> –</w:t>
            </w:r>
            <w:r w:rsidR="0069426A" w:rsidRPr="00717CBD">
              <w:rPr>
                <w:lang w:val="ru-RU"/>
              </w:rPr>
              <w:t xml:space="preserve"> </w:t>
            </w:r>
          </w:p>
          <w:p w:rsidR="0069426A" w:rsidRPr="00717CBD" w:rsidRDefault="0069426A" w:rsidP="00B539AF">
            <w:pPr>
              <w:spacing w:line="360" w:lineRule="auto"/>
              <w:ind w:firstLine="0"/>
              <w:rPr>
                <w:lang w:val="ru-RU"/>
              </w:rPr>
            </w:pPr>
            <w:r w:rsidRPr="00F720D1">
              <w:rPr>
                <w:lang w:val="ru-RU"/>
              </w:rPr>
              <w:t>Ровно: Концерн «Высоковольтный союз», 2012. – 17 с.</w:t>
            </w:r>
            <w:r>
              <w:t xml:space="preserve">  </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t>13</w:t>
            </w:r>
          </w:p>
        </w:tc>
        <w:tc>
          <w:tcPr>
            <w:tcW w:w="9526" w:type="dxa"/>
            <w:tcBorders>
              <w:left w:val="nil"/>
            </w:tcBorders>
          </w:tcPr>
          <w:p w:rsidR="0069426A" w:rsidRPr="00F720D1" w:rsidRDefault="0069426A" w:rsidP="00B539AF">
            <w:pPr>
              <w:spacing w:line="360" w:lineRule="auto"/>
              <w:ind w:firstLine="0"/>
              <w:rPr>
                <w:lang w:val="ru-RU"/>
              </w:rPr>
            </w:pPr>
            <w:r>
              <w:rPr>
                <w:lang w:val="ru-RU"/>
              </w:rPr>
              <w:t>Элегазовые трансформаторы тока серии ТРГ.</w:t>
            </w:r>
            <w:r w:rsidRPr="00F720D1">
              <w:rPr>
                <w:lang w:val="ru-RU"/>
              </w:rPr>
              <w:t xml:space="preserve"> –</w:t>
            </w:r>
            <w:r w:rsidRPr="00717CBD">
              <w:rPr>
                <w:lang w:val="ru-RU"/>
              </w:rPr>
              <w:t xml:space="preserve"> </w:t>
            </w:r>
          </w:p>
          <w:p w:rsidR="0069426A" w:rsidRPr="0031584E" w:rsidRDefault="0069426A" w:rsidP="00B539AF">
            <w:pPr>
              <w:pStyle w:val="ab"/>
              <w:spacing w:before="0" w:beforeAutospacing="0" w:after="0" w:afterAutospacing="0" w:line="360" w:lineRule="auto"/>
              <w:jc w:val="both"/>
              <w:rPr>
                <w:sz w:val="28"/>
                <w:szCs w:val="28"/>
              </w:rPr>
            </w:pPr>
            <w:r>
              <w:rPr>
                <w:sz w:val="28"/>
                <w:szCs w:val="28"/>
              </w:rPr>
              <w:t>Екатеринбург</w:t>
            </w:r>
            <w:r w:rsidRPr="00F720D1">
              <w:rPr>
                <w:sz w:val="28"/>
                <w:szCs w:val="28"/>
              </w:rPr>
              <w:t xml:space="preserve">: </w:t>
            </w:r>
            <w:r>
              <w:rPr>
                <w:sz w:val="28"/>
                <w:szCs w:val="28"/>
              </w:rPr>
              <w:t>Уралэлектротяжмаш</w:t>
            </w:r>
            <w:r w:rsidRPr="00F720D1">
              <w:rPr>
                <w:sz w:val="28"/>
                <w:szCs w:val="28"/>
              </w:rPr>
              <w:t>, 201</w:t>
            </w:r>
            <w:r>
              <w:rPr>
                <w:sz w:val="28"/>
                <w:szCs w:val="28"/>
              </w:rPr>
              <w:t>1</w:t>
            </w:r>
            <w:r w:rsidRPr="00F720D1">
              <w:rPr>
                <w:sz w:val="28"/>
                <w:szCs w:val="28"/>
              </w:rPr>
              <w:t>. – 1</w:t>
            </w:r>
            <w:r>
              <w:rPr>
                <w:sz w:val="28"/>
                <w:szCs w:val="28"/>
              </w:rPr>
              <w:t>1</w:t>
            </w:r>
            <w:r w:rsidRPr="00F720D1">
              <w:rPr>
                <w:sz w:val="28"/>
                <w:szCs w:val="28"/>
              </w:rPr>
              <w:t xml:space="preserve"> с.</w:t>
            </w:r>
            <w:r>
              <w:rPr>
                <w:sz w:val="28"/>
                <w:szCs w:val="28"/>
              </w:rPr>
              <w:t xml:space="preserve">  </w:t>
            </w:r>
          </w:p>
        </w:tc>
      </w:tr>
      <w:tr w:rsidR="0069426A" w:rsidRPr="00CA249F"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lang w:val="en-US"/>
              </w:rPr>
              <w:t>1</w:t>
            </w:r>
            <w:r>
              <w:rPr>
                <w:sz w:val="28"/>
                <w:szCs w:val="28"/>
              </w:rPr>
              <w:t>4</w:t>
            </w:r>
          </w:p>
        </w:tc>
        <w:tc>
          <w:tcPr>
            <w:tcW w:w="9526" w:type="dxa"/>
            <w:tcBorders>
              <w:left w:val="nil"/>
            </w:tcBorders>
          </w:tcPr>
          <w:p w:rsidR="0069426A" w:rsidRPr="00CA249F" w:rsidRDefault="0069426A" w:rsidP="00B539AF">
            <w:pPr>
              <w:pStyle w:val="ab"/>
              <w:spacing w:before="0" w:beforeAutospacing="0" w:after="0" w:afterAutospacing="0" w:line="360" w:lineRule="auto"/>
              <w:jc w:val="both"/>
              <w:rPr>
                <w:sz w:val="28"/>
                <w:szCs w:val="28"/>
              </w:rPr>
            </w:pPr>
            <w:r>
              <w:rPr>
                <w:sz w:val="28"/>
                <w:szCs w:val="28"/>
              </w:rPr>
              <w:t xml:space="preserve">Типовая инструкция по монтажу силовых трансформаторов напряжением до 110 кВ включительно. – М.:Энергия, 1977. – 38 с. </w:t>
            </w:r>
          </w:p>
        </w:tc>
      </w:tr>
      <w:tr w:rsidR="0069426A" w:rsidRPr="0031584E" w:rsidTr="00890A95">
        <w:trPr>
          <w:jc w:val="center"/>
        </w:trPr>
        <w:tc>
          <w:tcPr>
            <w:tcW w:w="454" w:type="dxa"/>
            <w:tcBorders>
              <w:right w:val="nil"/>
            </w:tcBorders>
          </w:tcPr>
          <w:p w:rsidR="0069426A" w:rsidRPr="00E76053" w:rsidRDefault="0069426A" w:rsidP="00B539AF">
            <w:pPr>
              <w:pStyle w:val="ab"/>
              <w:spacing w:before="0" w:beforeAutospacing="0" w:after="0" w:afterAutospacing="0" w:line="360" w:lineRule="auto"/>
              <w:jc w:val="center"/>
              <w:rPr>
                <w:sz w:val="28"/>
                <w:szCs w:val="28"/>
              </w:rPr>
            </w:pPr>
            <w:r>
              <w:rPr>
                <w:sz w:val="28"/>
                <w:szCs w:val="28"/>
              </w:rPr>
              <w:t>15</w:t>
            </w:r>
          </w:p>
        </w:tc>
        <w:tc>
          <w:tcPr>
            <w:tcW w:w="9526" w:type="dxa"/>
            <w:tcBorders>
              <w:left w:val="nil"/>
            </w:tcBorders>
          </w:tcPr>
          <w:p w:rsidR="0069426A" w:rsidRDefault="0069426A" w:rsidP="00B539AF">
            <w:pPr>
              <w:pStyle w:val="ab"/>
              <w:spacing w:before="0" w:beforeAutospacing="0" w:after="0" w:afterAutospacing="0" w:line="360" w:lineRule="auto"/>
              <w:jc w:val="both"/>
              <w:rPr>
                <w:sz w:val="28"/>
                <w:szCs w:val="28"/>
              </w:rPr>
            </w:pPr>
            <w:r w:rsidRPr="00E76053">
              <w:rPr>
                <w:sz w:val="28"/>
                <w:szCs w:val="28"/>
              </w:rPr>
              <w:t xml:space="preserve">СНиП 3.05.06-85 Электротехнические устройства. – </w:t>
            </w:r>
          </w:p>
          <w:p w:rsidR="0069426A" w:rsidRPr="0031584E" w:rsidRDefault="0069426A" w:rsidP="00B539AF">
            <w:pPr>
              <w:pStyle w:val="ab"/>
              <w:spacing w:before="0" w:beforeAutospacing="0" w:after="0" w:afterAutospacing="0" w:line="360" w:lineRule="auto"/>
              <w:jc w:val="both"/>
              <w:rPr>
                <w:sz w:val="28"/>
                <w:szCs w:val="28"/>
              </w:rPr>
            </w:pPr>
            <w:r w:rsidRPr="00E76053">
              <w:rPr>
                <w:sz w:val="28"/>
                <w:szCs w:val="28"/>
              </w:rPr>
              <w:t>М.: Госстрой СССР, 1988. – 36 с.</w:t>
            </w:r>
          </w:p>
        </w:tc>
      </w:tr>
      <w:tr w:rsidR="0069426A" w:rsidRPr="00E76053"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lang w:val="en-US"/>
              </w:rPr>
              <w:t>1</w:t>
            </w:r>
            <w:r>
              <w:rPr>
                <w:sz w:val="28"/>
                <w:szCs w:val="28"/>
              </w:rPr>
              <w:t>6</w:t>
            </w:r>
          </w:p>
        </w:tc>
        <w:tc>
          <w:tcPr>
            <w:tcW w:w="9526" w:type="dxa"/>
            <w:tcBorders>
              <w:left w:val="nil"/>
            </w:tcBorders>
          </w:tcPr>
          <w:p w:rsidR="0069426A" w:rsidRDefault="0069426A" w:rsidP="00B539AF">
            <w:pPr>
              <w:pStyle w:val="ab"/>
              <w:spacing w:before="0" w:beforeAutospacing="0" w:after="0" w:afterAutospacing="0" w:line="360" w:lineRule="auto"/>
              <w:jc w:val="both"/>
              <w:rPr>
                <w:sz w:val="28"/>
                <w:szCs w:val="28"/>
              </w:rPr>
            </w:pPr>
            <w:r w:rsidRPr="00E76053">
              <w:rPr>
                <w:sz w:val="28"/>
                <w:szCs w:val="28"/>
              </w:rPr>
              <w:t>Норми випробування електрообладн</w:t>
            </w:r>
            <w:r>
              <w:rPr>
                <w:sz w:val="28"/>
                <w:szCs w:val="28"/>
              </w:rPr>
              <w:t>а</w:t>
            </w:r>
            <w:r w:rsidRPr="00E76053">
              <w:rPr>
                <w:sz w:val="28"/>
                <w:szCs w:val="28"/>
              </w:rPr>
              <w:t xml:space="preserve">ння. СОУ-Н ЕЕ 20.302:2007 – </w:t>
            </w:r>
          </w:p>
          <w:p w:rsidR="005616EA" w:rsidRDefault="005616EA" w:rsidP="00B539AF">
            <w:pPr>
              <w:pStyle w:val="ab"/>
              <w:spacing w:before="0" w:beforeAutospacing="0" w:after="0" w:afterAutospacing="0" w:line="360" w:lineRule="auto"/>
              <w:jc w:val="both"/>
              <w:rPr>
                <w:sz w:val="28"/>
                <w:szCs w:val="28"/>
              </w:rPr>
            </w:pPr>
          </w:p>
          <w:p w:rsidR="0069426A" w:rsidRPr="00E76053" w:rsidRDefault="0069426A" w:rsidP="00B539AF">
            <w:pPr>
              <w:pStyle w:val="ab"/>
              <w:spacing w:before="0" w:beforeAutospacing="0" w:after="0" w:afterAutospacing="0" w:line="360" w:lineRule="auto"/>
              <w:jc w:val="both"/>
              <w:rPr>
                <w:sz w:val="28"/>
                <w:szCs w:val="28"/>
              </w:rPr>
            </w:pPr>
            <w:r w:rsidRPr="00E76053">
              <w:rPr>
                <w:sz w:val="28"/>
                <w:szCs w:val="28"/>
              </w:rPr>
              <w:t>К.: Мінпаливенерго України, 20</w:t>
            </w:r>
            <w:r>
              <w:rPr>
                <w:sz w:val="28"/>
                <w:szCs w:val="28"/>
              </w:rPr>
              <w:t>07</w:t>
            </w:r>
            <w:r w:rsidRPr="00E76053">
              <w:rPr>
                <w:sz w:val="28"/>
                <w:szCs w:val="28"/>
              </w:rPr>
              <w:t>. – 274 с.</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lastRenderedPageBreak/>
              <w:t>17</w:t>
            </w:r>
          </w:p>
        </w:tc>
        <w:tc>
          <w:tcPr>
            <w:tcW w:w="9526" w:type="dxa"/>
            <w:tcBorders>
              <w:left w:val="nil"/>
            </w:tcBorders>
          </w:tcPr>
          <w:p w:rsidR="0069426A" w:rsidRPr="0031584E" w:rsidRDefault="0069426A" w:rsidP="00B539AF">
            <w:pPr>
              <w:pStyle w:val="ab"/>
              <w:spacing w:before="0" w:beforeAutospacing="0" w:after="0" w:afterAutospacing="0" w:line="360" w:lineRule="auto"/>
              <w:jc w:val="both"/>
              <w:rPr>
                <w:sz w:val="28"/>
                <w:szCs w:val="28"/>
              </w:rPr>
            </w:pPr>
            <w:r>
              <w:rPr>
                <w:sz w:val="28"/>
                <w:szCs w:val="28"/>
              </w:rPr>
              <w:t>Правила безопасной эксплуатации электроустановок: НПАОП 40.1-1.01-97. – Х.: Форт, 2008. – 152 с.</w:t>
            </w:r>
          </w:p>
        </w:tc>
      </w:tr>
      <w:tr w:rsidR="0069426A" w:rsidRPr="0031584E" w:rsidTr="00890A95">
        <w:trPr>
          <w:jc w:val="center"/>
        </w:trPr>
        <w:tc>
          <w:tcPr>
            <w:tcW w:w="454" w:type="dxa"/>
            <w:tcBorders>
              <w:right w:val="nil"/>
            </w:tcBorders>
          </w:tcPr>
          <w:p w:rsidR="0069426A" w:rsidRPr="00CA249F" w:rsidRDefault="0069426A" w:rsidP="00B539AF">
            <w:pPr>
              <w:pStyle w:val="ab"/>
              <w:spacing w:before="0" w:beforeAutospacing="0" w:after="0" w:afterAutospacing="0" w:line="360" w:lineRule="auto"/>
              <w:jc w:val="center"/>
              <w:rPr>
                <w:sz w:val="28"/>
                <w:szCs w:val="28"/>
              </w:rPr>
            </w:pPr>
            <w:r>
              <w:rPr>
                <w:sz w:val="28"/>
                <w:szCs w:val="28"/>
              </w:rPr>
              <w:t>18</w:t>
            </w:r>
          </w:p>
        </w:tc>
        <w:tc>
          <w:tcPr>
            <w:tcW w:w="9526" w:type="dxa"/>
            <w:tcBorders>
              <w:left w:val="nil"/>
            </w:tcBorders>
          </w:tcPr>
          <w:p w:rsidR="0069426A" w:rsidRPr="0031584E" w:rsidRDefault="0069426A" w:rsidP="00B539AF">
            <w:pPr>
              <w:pStyle w:val="ab"/>
              <w:spacing w:before="0" w:beforeAutospacing="0" w:after="0" w:afterAutospacing="0" w:line="360" w:lineRule="auto"/>
              <w:jc w:val="both"/>
              <w:rPr>
                <w:sz w:val="28"/>
                <w:szCs w:val="28"/>
              </w:rPr>
            </w:pPr>
            <w:r w:rsidRPr="006246BC">
              <w:rPr>
                <w:sz w:val="28"/>
                <w:szCs w:val="28"/>
              </w:rPr>
              <w:t>ГОСТ 12.3.032-84</w:t>
            </w:r>
            <w:r>
              <w:rPr>
                <w:sz w:val="28"/>
                <w:szCs w:val="28"/>
              </w:rPr>
              <w:t>.</w:t>
            </w:r>
            <w:r w:rsidRPr="006246BC">
              <w:rPr>
                <w:sz w:val="28"/>
                <w:szCs w:val="28"/>
              </w:rPr>
              <w:t xml:space="preserve"> Работы электромонтажные. Общие требования безопасности. – Госстандарт СССР, 1985. – 4 с.</w:t>
            </w:r>
          </w:p>
        </w:tc>
      </w:tr>
      <w:tr w:rsidR="0069426A" w:rsidRPr="00764D4F" w:rsidTr="00890A95">
        <w:trPr>
          <w:jc w:val="center"/>
        </w:trPr>
        <w:tc>
          <w:tcPr>
            <w:tcW w:w="454" w:type="dxa"/>
            <w:tcBorders>
              <w:right w:val="nil"/>
            </w:tcBorders>
          </w:tcPr>
          <w:p w:rsidR="0069426A" w:rsidRPr="00764D4F" w:rsidRDefault="0069426A" w:rsidP="00B539AF">
            <w:pPr>
              <w:pStyle w:val="ab"/>
              <w:spacing w:before="0" w:beforeAutospacing="0" w:after="0" w:afterAutospacing="0" w:line="360" w:lineRule="auto"/>
              <w:jc w:val="center"/>
              <w:rPr>
                <w:sz w:val="28"/>
                <w:szCs w:val="28"/>
                <w:lang w:val="en-US"/>
              </w:rPr>
            </w:pPr>
            <w:r>
              <w:rPr>
                <w:sz w:val="28"/>
                <w:szCs w:val="28"/>
                <w:lang w:val="en-US"/>
              </w:rPr>
              <w:t>19</w:t>
            </w:r>
          </w:p>
        </w:tc>
        <w:tc>
          <w:tcPr>
            <w:tcW w:w="9526" w:type="dxa"/>
            <w:tcBorders>
              <w:left w:val="nil"/>
            </w:tcBorders>
          </w:tcPr>
          <w:p w:rsidR="0069426A" w:rsidRPr="00764D4F" w:rsidRDefault="0069426A" w:rsidP="00B539AF">
            <w:pPr>
              <w:pStyle w:val="ab"/>
              <w:spacing w:before="0" w:beforeAutospacing="0" w:after="0" w:afterAutospacing="0" w:line="360" w:lineRule="auto"/>
              <w:jc w:val="both"/>
              <w:rPr>
                <w:sz w:val="28"/>
                <w:szCs w:val="28"/>
              </w:rPr>
            </w:pPr>
            <w:r>
              <w:rPr>
                <w:sz w:val="28"/>
                <w:szCs w:val="28"/>
              </w:rPr>
              <w:t>ГОСТ 2.105-95. ЕСКД. Общие требования к текстовым документам</w:t>
            </w:r>
          </w:p>
        </w:tc>
      </w:tr>
    </w:tbl>
    <w:p w:rsidR="00197A93" w:rsidRPr="0069426A" w:rsidRDefault="00197A93" w:rsidP="00B539AF">
      <w:pPr>
        <w:spacing w:line="360" w:lineRule="auto"/>
        <w:ind w:firstLine="0"/>
      </w:pPr>
    </w:p>
    <w:sectPr w:rsidR="00197A93" w:rsidRPr="0069426A" w:rsidSect="00786C3E">
      <w:headerReference w:type="default" r:id="rId48"/>
      <w:footerReference w:type="even" r:id="rId49"/>
      <w:footerReference w:type="default" r:id="rId50"/>
      <w:headerReference w:type="first" r:id="rId51"/>
      <w:pgSz w:w="11906" w:h="16838" w:code="9"/>
      <w:pgMar w:top="567" w:right="567" w:bottom="1418" w:left="1418" w:header="0" w:footer="0"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46D" w:rsidRDefault="00F4746D" w:rsidP="00715517">
      <w:r>
        <w:separator/>
      </w:r>
    </w:p>
  </w:endnote>
  <w:endnote w:type="continuationSeparator" w:id="0">
    <w:p w:rsidR="00F4746D" w:rsidRDefault="00F4746D" w:rsidP="0071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ISOCPEUR">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6EA" w:rsidRDefault="005616EA" w:rsidP="00B13F15">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5616EA" w:rsidRDefault="005616EA" w:rsidP="00B13F1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6EA" w:rsidRPr="00463BE1" w:rsidRDefault="005616EA" w:rsidP="008C4E6D">
    <w:pPr>
      <w:pStyle w:val="a7"/>
      <w:framePr w:wrap="around" w:vAnchor="text" w:hAnchor="page" w:x="11222" w:y="-536"/>
      <w:rPr>
        <w:rStyle w:val="aa"/>
        <w:sz w:val="24"/>
        <w:szCs w:val="24"/>
      </w:rPr>
    </w:pPr>
    <w:r w:rsidRPr="00463BE1">
      <w:rPr>
        <w:rStyle w:val="aa"/>
        <w:sz w:val="24"/>
        <w:szCs w:val="24"/>
      </w:rPr>
      <w:fldChar w:fldCharType="begin"/>
    </w:r>
    <w:r w:rsidRPr="00463BE1">
      <w:rPr>
        <w:rStyle w:val="aa"/>
        <w:sz w:val="24"/>
        <w:szCs w:val="24"/>
      </w:rPr>
      <w:instrText xml:space="preserve">PAGE  </w:instrText>
    </w:r>
    <w:r w:rsidRPr="00463BE1">
      <w:rPr>
        <w:rStyle w:val="aa"/>
        <w:sz w:val="24"/>
        <w:szCs w:val="24"/>
      </w:rPr>
      <w:fldChar w:fldCharType="separate"/>
    </w:r>
    <w:r w:rsidR="000F566E">
      <w:rPr>
        <w:rStyle w:val="aa"/>
        <w:noProof/>
        <w:sz w:val="24"/>
        <w:szCs w:val="24"/>
      </w:rPr>
      <w:t>4</w:t>
    </w:r>
    <w:r w:rsidRPr="00463BE1">
      <w:rPr>
        <w:rStyle w:val="aa"/>
        <w:sz w:val="24"/>
        <w:szCs w:val="24"/>
      </w:rPr>
      <w:fldChar w:fldCharType="end"/>
    </w:r>
  </w:p>
  <w:p w:rsidR="005616EA" w:rsidRPr="00B13F15" w:rsidRDefault="005616EA" w:rsidP="00B13F15">
    <w:pPr>
      <w:pStyle w:val="a7"/>
      <w:ind w:right="360"/>
      <w:rPr>
        <w:lang w:val="ru-RU"/>
      </w:rPr>
    </w:pPr>
    <w:r>
      <w:rPr>
        <w:noProof/>
        <w:lang w:eastAsia="uk-UA"/>
      </w:rPr>
      <w:pict>
        <v:rect id="_x0000_s2050" style="position:absolute;left:0;text-align:left;margin-left:188.05pt;margin-top:-34.45pt;width:288.85pt;height:19.2pt;z-index:19" filled="f" stroked="f" strokeweight=".25pt">
          <v:textbox style="mso-next-textbox:#_x0000_s2050" inset="1pt,1pt,1pt,1pt">
            <w:txbxContent>
              <w:p w:rsidR="005616EA" w:rsidRPr="006C1A93" w:rsidRDefault="005616EA" w:rsidP="006C1A93">
                <w:pPr>
                  <w:jc w:val="center"/>
                </w:pPr>
                <w:r>
                  <w:rPr>
                    <w:lang w:val="ru-RU"/>
                  </w:rPr>
                  <w:t>К</w:t>
                </w:r>
                <w:r>
                  <w:t xml:space="preserve">П 5.05070104 </w:t>
                </w:r>
                <w:r>
                  <w:rPr>
                    <w:lang w:val="ru-RU"/>
                  </w:rPr>
                  <w:t>11-1</w:t>
                </w:r>
                <w:r>
                  <w:t>е 1</w:t>
                </w:r>
                <w:r>
                  <w:rPr>
                    <w:lang w:val="ru-RU"/>
                  </w:rPr>
                  <w:t>4</w:t>
                </w:r>
                <w:r>
                  <w:t xml:space="preserve"> ПЗ</w:t>
                </w:r>
              </w:p>
              <w:p w:rsidR="005616EA" w:rsidRPr="00FD6925" w:rsidRDefault="005616EA" w:rsidP="00AC3939">
                <w:pPr>
                  <w:jc w:val="center"/>
                  <w:rPr>
                    <w:sz w:val="36"/>
                    <w:lang w:val="en-US"/>
                  </w:rPr>
                </w:pPr>
              </w:p>
            </w:txbxContent>
          </v:textbox>
        </v:rect>
      </w:pict>
    </w:r>
    <w:r>
      <w:rPr>
        <w:noProof/>
        <w:lang w:eastAsia="uk-UA"/>
      </w:rPr>
      <w:pict>
        <v:rect id="_x0000_s2051" style="position:absolute;left:0;text-align:left;margin-left:480.25pt;margin-top:-44.3pt;width:26.1pt;height:12.45pt;z-index:18" filled="f" stroked="f" strokeweight=".25pt">
          <v:textbox style="mso-next-textbox:#_x0000_s2051" inset="1pt,1pt,1pt,1pt">
            <w:txbxContent>
              <w:p w:rsidR="005616EA" w:rsidRDefault="005616EA" w:rsidP="007F0216">
                <w:pPr>
                  <w:ind w:firstLine="0"/>
                  <w:jc w:val="center"/>
                </w:pPr>
                <w:r>
                  <w:rPr>
                    <w:rFonts w:ascii="Arial" w:hAnsi="Arial"/>
                    <w:i/>
                    <w:sz w:val="16"/>
                  </w:rPr>
                  <w:t>лист</w:t>
                </w:r>
                <w:r>
                  <w:t>_</w:t>
                </w:r>
              </w:p>
            </w:txbxContent>
          </v:textbox>
        </v:rect>
      </w:pict>
    </w:r>
    <w:r>
      <w:rPr>
        <w:noProof/>
        <w:lang w:eastAsia="uk-UA"/>
      </w:rPr>
      <w:pict>
        <v:rect id="_x0000_s2052" style="position:absolute;left:0;text-align:left;margin-left:158.3pt;margin-top:-16.8pt;width:26.1pt;height:12.45pt;z-index:17" filled="f" stroked="f" strokeweight=".25pt">
          <v:textbox style="mso-next-textbox:#_x0000_s2052" inset="1pt,1pt,1pt,1pt">
            <w:txbxContent>
              <w:p w:rsidR="005616EA" w:rsidRDefault="005616EA" w:rsidP="00715517">
                <w:pPr>
                  <w:ind w:firstLine="0"/>
                  <w:jc w:val="center"/>
                </w:pPr>
                <w:r w:rsidRPr="00715517">
                  <w:rPr>
                    <w:rFonts w:ascii="Arial" w:hAnsi="Arial"/>
                    <w:i/>
                    <w:sz w:val="16"/>
                    <w:szCs w:val="16"/>
                  </w:rPr>
                  <w:t>Дат</w:t>
                </w:r>
                <w:r>
                  <w:rPr>
                    <w:rFonts w:ascii="Arial" w:hAnsi="Arial"/>
                    <w:i/>
                    <w:sz w:val="16"/>
                    <w:lang w:val="ru-RU"/>
                  </w:rPr>
                  <w:t>а</w:t>
                </w:r>
                <w:r>
                  <w:t>_</w:t>
                </w:r>
              </w:p>
            </w:txbxContent>
          </v:textbox>
        </v:rect>
      </w:pict>
    </w:r>
    <w:r>
      <w:rPr>
        <w:noProof/>
        <w:lang w:eastAsia="uk-UA"/>
      </w:rPr>
      <w:pict>
        <v:rect id="_x0000_s2053" style="position:absolute;left:0;text-align:left;margin-left:116.05pt;margin-top:-16.8pt;width:40pt;height:12.45pt;z-index:16" filled="f" stroked="f" strokeweight=".25pt">
          <v:textbox style="mso-next-textbox:#_x0000_s2053" inset="1pt,1pt,1pt,1pt">
            <w:txbxContent>
              <w:p w:rsidR="005616EA" w:rsidRDefault="005616EA" w:rsidP="00715517">
                <w:pPr>
                  <w:ind w:firstLine="0"/>
                  <w:jc w:val="center"/>
                </w:pPr>
                <w:r>
                  <w:rPr>
                    <w:rFonts w:ascii="Arial" w:hAnsi="Arial"/>
                    <w:i/>
                    <w:sz w:val="16"/>
                  </w:rPr>
                  <w:t>Підпис</w:t>
                </w:r>
                <w:r>
                  <w:rPr>
                    <w:sz w:val="20"/>
                  </w:rPr>
                  <w:t>_</w:t>
                </w:r>
              </w:p>
            </w:txbxContent>
          </v:textbox>
        </v:rect>
      </w:pict>
    </w:r>
    <w:r>
      <w:rPr>
        <w:noProof/>
        <w:lang w:eastAsia="uk-UA"/>
      </w:rPr>
      <w:pict>
        <v:rect id="_x0000_s2054" style="position:absolute;left:0;text-align:left;margin-left:45.2pt;margin-top:-16.8pt;width:67.1pt;height:12.45pt;z-index:15" filled="f" stroked="f" strokeweight=".25pt">
          <v:textbox style="mso-next-textbox:#_x0000_s2054" inset="1pt,1pt,1pt,1pt">
            <w:txbxContent>
              <w:p w:rsidR="005616EA" w:rsidRDefault="005616EA" w:rsidP="00715517">
                <w:pPr>
                  <w:ind w:firstLine="0"/>
                  <w:jc w:val="center"/>
                </w:pPr>
                <w:r>
                  <w:rPr>
                    <w:rFonts w:ascii="Arial" w:hAnsi="Arial"/>
                    <w:i/>
                    <w:sz w:val="16"/>
                  </w:rPr>
                  <w:t>№ Документа</w:t>
                </w:r>
                <w:r>
                  <w:rPr>
                    <w:sz w:val="20"/>
                  </w:rPr>
                  <w:t>_</w:t>
                </w:r>
              </w:p>
            </w:txbxContent>
          </v:textbox>
        </v:rect>
      </w:pict>
    </w:r>
    <w:r>
      <w:rPr>
        <w:noProof/>
        <w:lang w:eastAsia="uk-UA"/>
      </w:rPr>
      <w:pict>
        <v:rect id="_x0000_s2055" style="position:absolute;left:0;text-align:left;margin-left:15.8pt;margin-top:-16.8pt;width:26.1pt;height:12.45pt;z-index:14" filled="f" stroked="f" strokeweight=".25pt">
          <v:textbox style="mso-next-textbox:#_x0000_s2055" inset="1pt,1pt,1pt,1pt">
            <w:txbxContent>
              <w:p w:rsidR="005616EA" w:rsidRDefault="005616EA" w:rsidP="00FE21F2">
                <w:pPr>
                  <w:pStyle w:val="a9"/>
                  <w:jc w:val="center"/>
                  <w:rPr>
                    <w:rFonts w:ascii="Arial" w:hAnsi="Arial"/>
                    <w:sz w:val="16"/>
                    <w:lang w:val="ru-RU"/>
                  </w:rPr>
                </w:pPr>
                <w:r>
                  <w:rPr>
                    <w:rFonts w:ascii="Arial" w:hAnsi="Arial"/>
                    <w:sz w:val="16"/>
                    <w:lang w:val="ru-RU"/>
                  </w:rPr>
                  <w:t>Лист</w:t>
                </w:r>
              </w:p>
            </w:txbxContent>
          </v:textbox>
        </v:rect>
      </w:pict>
    </w:r>
    <w:r>
      <w:rPr>
        <w:noProof/>
        <w:lang w:eastAsia="uk-UA"/>
      </w:rPr>
      <w:pict>
        <v:rect id="_x0000_s2056" style="position:absolute;left:0;text-align:left;margin-left:-12.5pt;margin-top:-16.8pt;width:26.1pt;height:12.45pt;z-index:13" filled="f" stroked="f" strokeweight=".25pt">
          <v:textbox style="mso-next-textbox:#_x0000_s2056" inset="1pt,1pt,1pt,1pt">
            <w:txbxContent>
              <w:p w:rsidR="005616EA" w:rsidRDefault="005616EA" w:rsidP="00FE21F2">
                <w:pPr>
                  <w:ind w:firstLine="0"/>
                  <w:jc w:val="center"/>
                  <w:rPr>
                    <w:rFonts w:ascii="Arial" w:hAnsi="Arial"/>
                    <w:i/>
                    <w:sz w:val="16"/>
                  </w:rPr>
                </w:pPr>
                <w:r>
                  <w:rPr>
                    <w:rFonts w:ascii="Arial" w:hAnsi="Arial"/>
                    <w:i/>
                    <w:sz w:val="16"/>
                  </w:rPr>
                  <w:t>Змн.</w:t>
                </w:r>
              </w:p>
            </w:txbxContent>
          </v:textbox>
        </v:rect>
      </w:pict>
    </w:r>
    <w:r>
      <w:rPr>
        <w:noProof/>
        <w:lang w:eastAsia="uk-UA"/>
      </w:rPr>
      <w:pict>
        <v:line id="_x0000_s2057" style="position:absolute;left:0;text-align:left;z-index:12" from="479.45pt,-31.45pt" to="507.4pt,-31.4pt" strokeweight="1pt"/>
      </w:pict>
    </w:r>
    <w:r>
      <w:rPr>
        <w:noProof/>
        <w:lang w:eastAsia="uk-UA"/>
      </w:rPr>
      <w:pict>
        <v:line id="_x0000_s2058" style="position:absolute;left:0;text-align:left;z-index:11" from="-13.65pt,-17.35pt" to="185.1pt,-17.3pt" strokeweight="2pt"/>
      </w:pict>
    </w:r>
    <w:r>
      <w:rPr>
        <w:noProof/>
        <w:lang w:eastAsia="uk-UA"/>
      </w:rPr>
      <w:pict>
        <v:line id="_x0000_s2059" style="position:absolute;left:0;text-align:left;z-index:10" from="-13.65pt,-31.55pt" to="185.1pt,-31.5pt" strokeweight="1pt"/>
      </w:pict>
    </w:r>
    <w:r>
      <w:rPr>
        <w:noProof/>
        <w:lang w:eastAsia="uk-UA"/>
      </w:rPr>
      <w:pict>
        <v:line id="_x0000_s2060" style="position:absolute;left:0;text-align:left;z-index:9" from="479.1pt,-45.4pt" to="479.2pt,-3.55pt" strokeweight="2pt"/>
      </w:pict>
    </w:r>
    <w:r>
      <w:rPr>
        <w:noProof/>
        <w:lang w:eastAsia="uk-UA"/>
      </w:rPr>
      <w:pict>
        <v:line id="_x0000_s2061" style="position:absolute;left:0;text-align:left;z-index:8" from="185.6pt,-45.4pt" to="185.65pt,-3.95pt" strokeweight="2pt"/>
      </w:pict>
    </w:r>
    <w:r>
      <w:rPr>
        <w:noProof/>
        <w:lang w:eastAsia="uk-UA"/>
      </w:rPr>
      <w:pict>
        <v:line id="_x0000_s2062" style="position:absolute;left:0;text-align:left;z-index:7" from="157.1pt,-45pt" to="157.15pt,-3.55pt" strokeweight="2pt"/>
      </w:pict>
    </w:r>
    <w:r>
      <w:rPr>
        <w:noProof/>
        <w:lang w:eastAsia="uk-UA"/>
      </w:rPr>
      <w:pict>
        <v:line id="_x0000_s2063" style="position:absolute;left:0;text-align:left;z-index:6" from="114.4pt,-45.4pt" to="114.45pt,-3.55pt" strokeweight="2pt"/>
      </w:pict>
    </w:r>
    <w:r>
      <w:rPr>
        <w:noProof/>
        <w:lang w:eastAsia="uk-UA"/>
      </w:rPr>
      <w:pict>
        <v:line id="_x0000_s2064" style="position:absolute;left:0;text-align:left;z-index:5" from="43.1pt,-45.4pt" to="43.15pt,-3.55pt" strokeweight="2pt"/>
      </w:pict>
    </w:r>
    <w:r>
      <w:rPr>
        <w:noProof/>
        <w:lang w:eastAsia="uk-UA"/>
      </w:rPr>
      <w:pict>
        <v:line id="_x0000_s2065" style="position:absolute;left:0;text-align:left;z-index:4" from="-13.65pt,-45.75pt" to="507.05pt,-45.7pt" strokeweight="2pt"/>
      </w:pict>
    </w:r>
    <w:r>
      <w:rPr>
        <w:noProof/>
        <w:lang w:eastAsia="uk-UA"/>
      </w:rPr>
      <w:pict>
        <v:line id="_x0000_s2066" style="position:absolute;left:0;text-align:left;z-index:3" from="14.6pt,-45.4pt" to="14.65pt,-3.55pt" strokeweight="2p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46D" w:rsidRDefault="00F4746D" w:rsidP="00715517">
      <w:r>
        <w:separator/>
      </w:r>
    </w:p>
  </w:footnote>
  <w:footnote w:type="continuationSeparator" w:id="0">
    <w:p w:rsidR="00F4746D" w:rsidRDefault="00F4746D" w:rsidP="00715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6EA" w:rsidRDefault="005616EA">
    <w:pPr>
      <w:pStyle w:val="a5"/>
      <w:rPr>
        <w:lang w:val="ru-RU"/>
      </w:rPr>
    </w:pPr>
    <w:r>
      <w:rPr>
        <w:noProof/>
        <w:lang w:eastAsia="uk-UA"/>
      </w:rPr>
      <w:pict>
        <v:rect id="_x0000_s2049" style="position:absolute;left:0;text-align:left;margin-left:-13.9pt;margin-top:17.65pt;width:521.55pt;height:805.05pt;z-index:2" filled="f" strokeweight="2p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6EA" w:rsidRDefault="005616EA" w:rsidP="00786C3E">
    <w:pPr>
      <w:pStyle w:val="a5"/>
      <w:ind w:left="-170"/>
    </w:pPr>
    <w:r>
      <w:rPr>
        <w:noProof/>
        <w:lang w:eastAsia="uk-UA"/>
      </w:rPr>
      <w:pict>
        <v:group id="_x0000_s2067" style="position:absolute;left:0;text-align:left;margin-left:56.4pt;margin-top:17.95pt;width:518.8pt;height:804.05pt;z-index:1;mso-position-horizontal-relative:page;mso-position-vertical-relative:page" coordsize="20000,20000" o:allowincell="f">
          <v:rect id="_x0000_s2068" style="position:absolute;width:20000;height:20000" filled="f" strokeweight="2pt"/>
          <v:line id="_x0000_s2069" style="position:absolute" from="993,17183" to="995,18221" strokeweight="2pt"/>
          <v:line id="_x0000_s2070" style="position:absolute" from="10,17173" to="19977,17174" strokeweight="2pt"/>
          <v:line id="_x0000_s2071" style="position:absolute" from="2186,17192" to="2188,19989" strokeweight="2pt"/>
          <v:line id="_x0000_s2072" style="position:absolute" from="4919,17192" to="4921,19989" strokeweight="2pt"/>
          <v:line id="_x0000_s2073" style="position:absolute" from="6557,17192" to="6559,19989" strokeweight="2pt"/>
          <v:line id="_x0000_s2074" style="position:absolute" from="7650,17183" to="7652,19979" strokeweight="2pt"/>
          <v:line id="_x0000_s2075" style="position:absolute" from="15848,18239" to="15852,18932" strokeweight="2pt"/>
          <v:line id="_x0000_s2076" style="position:absolute" from="10,19293" to="7631,19295" strokeweight="1pt"/>
          <v:line id="_x0000_s2077" style="position:absolute" from="10,19646" to="7631,19647" strokeweight="1pt"/>
          <v:rect id="_x0000_s2078" style="position:absolute;left:54;top:17912;width:883;height:309" filled="f" stroked="f" strokeweight=".25pt">
            <v:textbox style="mso-next-textbox:#_x0000_s2078" inset="1pt,1pt,1pt,1pt">
              <w:txbxContent>
                <w:p w:rsidR="005616EA" w:rsidRDefault="005616EA" w:rsidP="00715517">
                  <w:pPr>
                    <w:ind w:left="-57" w:firstLine="0"/>
                    <w:jc w:val="center"/>
                    <w:rPr>
                      <w:rFonts w:ascii="Arial" w:hAnsi="Arial"/>
                      <w:i/>
                      <w:sz w:val="16"/>
                    </w:rPr>
                  </w:pPr>
                  <w:r>
                    <w:rPr>
                      <w:rFonts w:ascii="Arial" w:hAnsi="Arial"/>
                      <w:i/>
                      <w:sz w:val="16"/>
                    </w:rPr>
                    <w:t>Змн.</w:t>
                  </w:r>
                </w:p>
              </w:txbxContent>
            </v:textbox>
          </v:rect>
          <v:rect id="_x0000_s2079" style="position:absolute;left:1051;top:17912;width:1100;height:309" filled="f" stroked="f" strokeweight=".25pt">
            <v:textbox style="mso-next-textbox:#_x0000_s2079" inset="1pt,1pt,1pt,1pt">
              <w:txbxContent>
                <w:p w:rsidR="005616EA" w:rsidRDefault="005616EA" w:rsidP="00715517">
                  <w:pPr>
                    <w:ind w:firstLine="0"/>
                    <w:rPr>
                      <w:rFonts w:ascii="Arial" w:hAnsi="Arial"/>
                      <w:i/>
                      <w:sz w:val="16"/>
                    </w:rPr>
                  </w:pPr>
                  <w:r>
                    <w:rPr>
                      <w:rFonts w:ascii="Arial" w:hAnsi="Arial"/>
                      <w:i/>
                      <w:sz w:val="16"/>
                    </w:rPr>
                    <w:t>Лист</w:t>
                  </w:r>
                </w:p>
              </w:txbxContent>
            </v:textbox>
          </v:rect>
          <v:rect id="_x0000_s2080" style="position:absolute;left:2267;top:17912;width:2573;height:309" filled="f" stroked="f" strokeweight=".25pt">
            <v:textbox style="mso-next-textbox:#_x0000_s2080" inset="1pt,1pt,1pt,1pt">
              <w:txbxContent>
                <w:p w:rsidR="005616EA" w:rsidRDefault="005616EA" w:rsidP="00715517">
                  <w:pPr>
                    <w:ind w:firstLine="0"/>
                    <w:rPr>
                      <w:rFonts w:ascii="Arial" w:hAnsi="Arial"/>
                      <w:sz w:val="16"/>
                    </w:rPr>
                  </w:pPr>
                  <w:r>
                    <w:rPr>
                      <w:rFonts w:ascii="Arial" w:hAnsi="Arial"/>
                      <w:i/>
                      <w:sz w:val="16"/>
                    </w:rPr>
                    <w:t>№ Документа</w:t>
                  </w:r>
                </w:p>
                <w:p w:rsidR="005616EA" w:rsidRDefault="005616EA"/>
              </w:txbxContent>
            </v:textbox>
          </v:rect>
          <v:rect id="_x0000_s2081" style="position:absolute;left:4983;top:17912;width:1534;height:309" filled="f" stroked="f" strokeweight=".25pt">
            <v:textbox style="mso-next-textbox:#_x0000_s2081" inset="1pt,1pt,1pt,1pt">
              <w:txbxContent>
                <w:p w:rsidR="005616EA" w:rsidRDefault="005616EA" w:rsidP="00715517">
                  <w:pPr>
                    <w:ind w:firstLine="0"/>
                    <w:rPr>
                      <w:rFonts w:ascii="Arial" w:hAnsi="Arial"/>
                      <w:i/>
                      <w:sz w:val="16"/>
                    </w:rPr>
                  </w:pPr>
                  <w:r>
                    <w:rPr>
                      <w:rFonts w:ascii="Arial" w:hAnsi="Arial"/>
                      <w:i/>
                      <w:sz w:val="16"/>
                    </w:rPr>
                    <w:t>Підпис</w:t>
                  </w:r>
                </w:p>
              </w:txbxContent>
            </v:textbox>
          </v:rect>
          <v:rect id="_x0000_s2082" style="position:absolute;left:6604;top:17912;width:1000;height:309" filled="f" stroked="f" strokeweight=".25pt">
            <v:textbox style="mso-next-textbox:#_x0000_s2082" inset="1pt,1pt,1pt,1pt">
              <w:txbxContent>
                <w:p w:rsidR="005616EA" w:rsidRDefault="005616EA" w:rsidP="00715517">
                  <w:pPr>
                    <w:ind w:firstLine="0"/>
                    <w:jc w:val="center"/>
                    <w:rPr>
                      <w:rFonts w:ascii="Arial" w:hAnsi="Arial"/>
                      <w:i/>
                      <w:sz w:val="16"/>
                    </w:rPr>
                  </w:pPr>
                  <w:r>
                    <w:rPr>
                      <w:rFonts w:ascii="Arial" w:hAnsi="Arial"/>
                      <w:i/>
                      <w:sz w:val="16"/>
                    </w:rPr>
                    <w:t>Дата</w:t>
                  </w:r>
                </w:p>
                <w:p w:rsidR="005616EA" w:rsidRDefault="005616EA">
                  <w:pPr>
                    <w:ind w:firstLine="57"/>
                  </w:pPr>
                </w:p>
              </w:txbxContent>
            </v:textbox>
          </v:rect>
          <v:rect id="_x0000_s2083" style="position:absolute;left:15929;top:18258;width:1475;height:309" filled="f" stroked="f" strokeweight=".25pt">
            <v:textbox style="mso-next-textbox:#_x0000_s2083" inset="1pt,1pt,1pt,1pt">
              <w:txbxContent>
                <w:p w:rsidR="005616EA" w:rsidRPr="00FB09F2" w:rsidRDefault="005616EA" w:rsidP="00FB09F2">
                  <w:pPr>
                    <w:ind w:firstLine="0"/>
                    <w:jc w:val="center"/>
                    <w:rPr>
                      <w:rFonts w:ascii="Arial" w:hAnsi="Arial"/>
                      <w:i/>
                      <w:sz w:val="16"/>
                      <w:szCs w:val="16"/>
                    </w:rPr>
                  </w:pPr>
                  <w:r>
                    <w:rPr>
                      <w:rFonts w:ascii="Arial" w:hAnsi="Arial"/>
                      <w:i/>
                      <w:sz w:val="16"/>
                      <w:szCs w:val="16"/>
                    </w:rPr>
                    <w:t>Аркуш</w:t>
                  </w:r>
                </w:p>
              </w:txbxContent>
            </v:textbox>
          </v:rect>
          <v:rect id="_x0000_s2084" style="position:absolute;left:15929;top:18623;width:1475;height:310" filled="f" stroked="f" strokeweight=".25pt">
            <v:textbox style="mso-next-textbox:#_x0000_s2084" inset="1pt,1pt,1pt,1pt">
              <w:txbxContent>
                <w:p w:rsidR="005616EA" w:rsidRPr="006C1A93" w:rsidRDefault="005616EA" w:rsidP="00715517">
                  <w:pPr>
                    <w:ind w:firstLine="0"/>
                    <w:jc w:val="center"/>
                    <w:rPr>
                      <w:sz w:val="20"/>
                    </w:rPr>
                  </w:pPr>
                  <w:r>
                    <w:rPr>
                      <w:sz w:val="20"/>
                    </w:rPr>
                    <w:t>3</w:t>
                  </w:r>
                </w:p>
              </w:txbxContent>
            </v:textbox>
          </v:rect>
          <v:rect id="_x0000_s2085" style="position:absolute;left:7760;top:17481;width:12159;height:477" filled="f" stroked="f" strokeweight=".25pt">
            <v:textbox style="mso-next-textbox:#_x0000_s2085" inset="0,0,0,0">
              <w:txbxContent>
                <w:p w:rsidR="005616EA" w:rsidRPr="006C1A93" w:rsidRDefault="005616EA" w:rsidP="00715517">
                  <w:pPr>
                    <w:ind w:firstLine="0"/>
                    <w:jc w:val="center"/>
                  </w:pPr>
                  <w:r>
                    <w:rPr>
                      <w:lang w:val="ru-RU"/>
                    </w:rPr>
                    <w:t>К</w:t>
                  </w:r>
                  <w:r>
                    <w:t xml:space="preserve">П 5.05070104 </w:t>
                  </w:r>
                  <w:r>
                    <w:rPr>
                      <w:lang w:val="ru-RU"/>
                    </w:rPr>
                    <w:t>11-1</w:t>
                  </w:r>
                  <w:r>
                    <w:t>е 1</w:t>
                  </w:r>
                  <w:r>
                    <w:rPr>
                      <w:lang w:val="ru-RU"/>
                    </w:rPr>
                    <w:t>4</w:t>
                  </w:r>
                  <w:r>
                    <w:t xml:space="preserve"> ПЗ</w:t>
                  </w:r>
                </w:p>
              </w:txbxContent>
            </v:textbox>
          </v:rect>
          <v:line id="_x0000_s2086" style="position:absolute" from="12,18233" to="19979,18234" strokeweight="2pt"/>
          <v:line id="_x0000_s2087" style="position:absolute" from="25,17881" to="7646,17882" strokeweight="2pt"/>
          <v:line id="_x0000_s2088" style="position:absolute" from="10,17526" to="7631,17527" strokeweight="1pt"/>
          <v:line id="_x0000_s2089" style="position:absolute" from="10,18938" to="7631,18939" strokeweight="1pt"/>
          <v:line id="_x0000_s2090" style="position:absolute" from="10,18583" to="7631,18584" strokeweight="1pt"/>
          <v:group id="_x0000_s2091" style="position:absolute;left:39;top:18267;width:4801;height:310" coordsize="19999,20000">
            <v:rect id="_x0000_s2092" style="position:absolute;width:8856;height:20000" filled="f" stroked="f" strokeweight=".25pt">
              <v:textbox style="mso-next-textbox:#_x0000_s2092" inset="1pt,1pt,1pt,1pt">
                <w:txbxContent>
                  <w:p w:rsidR="005616EA" w:rsidRPr="00F90765" w:rsidRDefault="005616EA" w:rsidP="00715517">
                    <w:pPr>
                      <w:ind w:firstLine="0"/>
                      <w:rPr>
                        <w:rFonts w:ascii="Arial" w:hAnsi="Arial"/>
                        <w:i/>
                        <w:sz w:val="16"/>
                        <w:lang w:val="ru-RU"/>
                      </w:rPr>
                    </w:pPr>
                    <w:r>
                      <w:rPr>
                        <w:rFonts w:ascii="Arial" w:hAnsi="Arial"/>
                        <w:i/>
                        <w:sz w:val="16"/>
                      </w:rPr>
                      <w:t>Розробив</w:t>
                    </w:r>
                  </w:p>
                </w:txbxContent>
              </v:textbox>
            </v:rect>
            <v:rect id="_x0000_s2093" style="position:absolute;left:9281;width:10718;height:20000" filled="f" stroked="f" strokeweight=".25pt">
              <v:textbox style="mso-next-textbox:#_x0000_s2093" inset="1pt,1pt,1pt,1pt">
                <w:txbxContent>
                  <w:p w:rsidR="005616EA" w:rsidRPr="00E76859" w:rsidRDefault="005616EA" w:rsidP="00AA01F2">
                    <w:pPr>
                      <w:ind w:firstLine="0"/>
                      <w:rPr>
                        <w:sz w:val="20"/>
                        <w:lang w:val="ru-RU"/>
                      </w:rPr>
                    </w:pPr>
                    <w:r>
                      <w:rPr>
                        <w:sz w:val="20"/>
                        <w:lang w:val="ru-RU"/>
                      </w:rPr>
                      <w:t>Сансієв</w:t>
                    </w:r>
                  </w:p>
                </w:txbxContent>
              </v:textbox>
            </v:rect>
          </v:group>
          <v:group id="_x0000_s2094" style="position:absolute;left:39;top:18614;width:4801;height:309" coordsize="19999,20000">
            <v:rect id="_x0000_s2095" style="position:absolute;width:8856;height:20000" filled="f" stroked="f" strokeweight=".25pt">
              <v:textbox style="mso-next-textbox:#_x0000_s2095" inset="1pt,1pt,1pt,1pt">
                <w:txbxContent>
                  <w:p w:rsidR="005616EA" w:rsidRDefault="005616EA" w:rsidP="00715517">
                    <w:pPr>
                      <w:ind w:firstLine="0"/>
                      <w:rPr>
                        <w:rFonts w:ascii="Arial" w:hAnsi="Arial"/>
                        <w:i/>
                        <w:sz w:val="16"/>
                        <w:lang w:val="ru-RU"/>
                      </w:rPr>
                    </w:pPr>
                    <w:r>
                      <w:rPr>
                        <w:rFonts w:ascii="Arial" w:hAnsi="Arial"/>
                        <w:i/>
                        <w:sz w:val="16"/>
                        <w:lang w:val="ru-RU"/>
                      </w:rPr>
                      <w:t>Керівник</w:t>
                    </w:r>
                  </w:p>
                </w:txbxContent>
              </v:textbox>
            </v:rect>
            <v:rect id="_x0000_s2096" style="position:absolute;left:9281;width:10718;height:20000" filled="f" stroked="f" strokeweight=".25pt">
              <v:textbox style="mso-next-textbox:#_x0000_s2096" inset="1pt,1pt,1pt,1pt">
                <w:txbxContent>
                  <w:p w:rsidR="005616EA" w:rsidRDefault="005616EA" w:rsidP="00715517">
                    <w:pPr>
                      <w:ind w:firstLine="0"/>
                      <w:jc w:val="left"/>
                      <w:rPr>
                        <w:i/>
                        <w:sz w:val="22"/>
                        <w:szCs w:val="22"/>
                      </w:rPr>
                    </w:pPr>
                    <w:r>
                      <w:rPr>
                        <w:i/>
                        <w:sz w:val="22"/>
                        <w:szCs w:val="22"/>
                      </w:rPr>
                      <w:t>Леонова</w:t>
                    </w:r>
                  </w:p>
                  <w:p w:rsidR="005616EA" w:rsidRPr="00EA1DF0" w:rsidRDefault="005616EA" w:rsidP="00715517">
                    <w:pPr>
                      <w:ind w:firstLine="0"/>
                      <w:jc w:val="left"/>
                      <w:rPr>
                        <w:i/>
                        <w:sz w:val="22"/>
                        <w:szCs w:val="22"/>
                      </w:rPr>
                    </w:pPr>
                  </w:p>
                </w:txbxContent>
              </v:textbox>
            </v:rect>
          </v:group>
          <v:group id="_x0000_s2097" style="position:absolute;left:39;top:18969;width:4801;height:309" coordsize="19999,20000">
            <v:rect id="_x0000_s2098" style="position:absolute;width:8856;height:20000" filled="f" stroked="f" strokeweight=".25pt">
              <v:textbox style="mso-next-textbox:#_x0000_s2098" inset="1pt,1pt,1pt,1pt">
                <w:txbxContent>
                  <w:p w:rsidR="005616EA" w:rsidRPr="00715517" w:rsidRDefault="005616EA" w:rsidP="00715517">
                    <w:pPr>
                      <w:ind w:firstLine="0"/>
                      <w:rPr>
                        <w:rFonts w:ascii="Arial" w:hAnsi="Arial"/>
                        <w:i/>
                        <w:sz w:val="16"/>
                        <w:lang w:val="ru-RU"/>
                      </w:rPr>
                    </w:pPr>
                  </w:p>
                </w:txbxContent>
              </v:textbox>
            </v:rect>
            <v:rect id="_x0000_s2099" style="position:absolute;left:9281;width:10718;height:20000" filled="f" stroked="f" strokeweight=".25pt">
              <v:textbox style="mso-next-textbox:#_x0000_s2099" inset="1pt,1pt,1pt,1pt">
                <w:txbxContent>
                  <w:p w:rsidR="005616EA" w:rsidRPr="00715517" w:rsidRDefault="005616EA" w:rsidP="00715517"/>
                </w:txbxContent>
              </v:textbox>
            </v:rect>
          </v:group>
          <v:group id="_x0000_s2100" style="position:absolute;left:39;top:19314;width:4801;height:310" coordsize="19999,20000">
            <v:rect id="_x0000_s2101" style="position:absolute;width:8856;height:20000" filled="f" stroked="f" strokeweight=".25pt">
              <v:textbox style="mso-next-textbox:#_x0000_s2101" inset="1pt,1pt,1pt,1pt">
                <w:txbxContent>
                  <w:p w:rsidR="005616EA" w:rsidRPr="00715517" w:rsidRDefault="005616EA" w:rsidP="00715517"/>
                </w:txbxContent>
              </v:textbox>
            </v:rect>
            <v:rect id="_x0000_s2102" style="position:absolute;left:9281;width:10718;height:20000" filled="f" stroked="f" strokeweight=".25pt">
              <v:textbox style="mso-next-textbox:#_x0000_s2102" inset="1pt,1pt,1pt,1pt">
                <w:txbxContent>
                  <w:p w:rsidR="005616EA" w:rsidRPr="00715517" w:rsidRDefault="005616EA" w:rsidP="00715517"/>
                </w:txbxContent>
              </v:textbox>
            </v:rect>
          </v:group>
          <v:group id="_x0000_s2103" style="position:absolute;left:39;top:19660;width:4801;height:309" coordsize="19999,20000">
            <v:rect id="_x0000_s2104" style="position:absolute;width:8856;height:20000" filled="f" stroked="f" strokeweight=".25pt">
              <v:textbox style="mso-next-textbox:#_x0000_s2104" inset="1pt,1pt,1pt,1pt">
                <w:txbxContent>
                  <w:p w:rsidR="005616EA" w:rsidRDefault="005616EA">
                    <w:pPr>
                      <w:rPr>
                        <w:sz w:val="20"/>
                      </w:rPr>
                    </w:pPr>
                  </w:p>
                </w:txbxContent>
              </v:textbox>
            </v:rect>
            <v:rect id="_x0000_s2105" style="position:absolute;left:9281;width:10718;height:20000" filled="f" stroked="f" strokeweight=".25pt">
              <v:textbox style="mso-next-textbox:#_x0000_s2105" inset="1pt,1pt,1pt,1pt">
                <w:txbxContent>
                  <w:p w:rsidR="005616EA" w:rsidRDefault="005616EA">
                    <w:pPr>
                      <w:rPr>
                        <w:sz w:val="20"/>
                      </w:rPr>
                    </w:pPr>
                  </w:p>
                </w:txbxContent>
              </v:textbox>
            </v:rect>
          </v:group>
          <v:line id="_x0000_s2106" style="position:absolute" from="14208,18239" to="14210,19979" strokeweight="2pt"/>
          <v:rect id="_x0000_s2107" style="position:absolute;left:7787;top:18314;width:6292;height:1609" filled="f" stroked="f" strokeweight=".25pt">
            <v:textbox style="mso-next-textbox:#_x0000_s2107" inset="1pt,1pt,1pt,1pt">
              <w:txbxContent>
                <w:p w:rsidR="005616EA" w:rsidRDefault="005616EA" w:rsidP="009D395B">
                  <w:pPr>
                    <w:ind w:firstLine="0"/>
                    <w:jc w:val="center"/>
                    <w:rPr>
                      <w:sz w:val="24"/>
                      <w:szCs w:val="24"/>
                    </w:rPr>
                  </w:pPr>
                  <w:r>
                    <w:rPr>
                      <w:sz w:val="24"/>
                      <w:szCs w:val="24"/>
                    </w:rPr>
                    <w:t>Експлуатація та ремонт</w:t>
                  </w:r>
                </w:p>
                <w:p w:rsidR="005616EA" w:rsidRPr="009D395B" w:rsidRDefault="005616EA" w:rsidP="009D395B">
                  <w:pPr>
                    <w:ind w:firstLine="0"/>
                    <w:jc w:val="center"/>
                    <w:rPr>
                      <w:sz w:val="24"/>
                      <w:szCs w:val="24"/>
                    </w:rPr>
                  </w:pPr>
                  <w:r w:rsidRPr="009D395B">
                    <w:rPr>
                      <w:sz w:val="24"/>
                      <w:szCs w:val="24"/>
                    </w:rPr>
                    <w:t>силового трансформатора 10/0.4 кВ</w:t>
                  </w:r>
                </w:p>
              </w:txbxContent>
            </v:textbox>
          </v:rect>
          <v:line id="_x0000_s2108" style="position:absolute" from="14221,18587" to="19990,18588" strokeweight="2pt"/>
          <v:line id="_x0000_s2109" style="position:absolute" from="14219,18939" to="19988,18941" strokeweight="2pt"/>
          <v:line id="_x0000_s2110" style="position:absolute" from="17487,18239" to="17490,18932" strokeweight="2pt"/>
          <v:rect id="_x0000_s2111" style="position:absolute;left:14295;top:18258;width:1474;height:309" filled="f" stroked="f" strokeweight=".25pt">
            <v:textbox style="mso-next-textbox:#_x0000_s2111" inset="1pt,1pt,1pt,1pt">
              <w:txbxContent>
                <w:p w:rsidR="005616EA" w:rsidRPr="00FB09F2" w:rsidRDefault="005616EA" w:rsidP="00FB09F2">
                  <w:pPr>
                    <w:ind w:firstLine="0"/>
                    <w:jc w:val="center"/>
                    <w:rPr>
                      <w:rFonts w:ascii="Arial" w:hAnsi="Arial"/>
                      <w:i/>
                      <w:sz w:val="16"/>
                      <w:szCs w:val="16"/>
                    </w:rPr>
                  </w:pPr>
                  <w:r w:rsidRPr="00FB09F2">
                    <w:rPr>
                      <w:rFonts w:ascii="Arial" w:hAnsi="Arial"/>
                      <w:i/>
                      <w:sz w:val="16"/>
                      <w:szCs w:val="16"/>
                    </w:rPr>
                    <w:t>Лит.</w:t>
                  </w:r>
                </w:p>
              </w:txbxContent>
            </v:textbox>
          </v:rect>
          <v:rect id="_x0000_s2112" style="position:absolute;left:17577;top:18258;width:2327;height:309" filled="f" stroked="f" strokeweight=".25pt">
            <v:textbox style="mso-next-textbox:#_x0000_s2112" inset="1pt,1pt,1pt,1pt">
              <w:txbxContent>
                <w:p w:rsidR="005616EA" w:rsidRPr="00FB09F2" w:rsidRDefault="005616EA" w:rsidP="00FB09F2">
                  <w:pPr>
                    <w:ind w:firstLine="0"/>
                    <w:jc w:val="center"/>
                    <w:rPr>
                      <w:rFonts w:ascii="Arial" w:hAnsi="Arial"/>
                      <w:i/>
                      <w:sz w:val="16"/>
                      <w:szCs w:val="16"/>
                    </w:rPr>
                  </w:pPr>
                  <w:r>
                    <w:rPr>
                      <w:rFonts w:ascii="Arial" w:hAnsi="Arial"/>
                      <w:i/>
                      <w:sz w:val="16"/>
                      <w:szCs w:val="16"/>
                    </w:rPr>
                    <w:t>Аркуші</w:t>
                  </w:r>
                  <w:r w:rsidRPr="00FB09F2">
                    <w:rPr>
                      <w:rFonts w:ascii="Arial" w:hAnsi="Arial"/>
                      <w:i/>
                      <w:sz w:val="16"/>
                      <w:szCs w:val="16"/>
                    </w:rPr>
                    <w:t>в</w:t>
                  </w:r>
                </w:p>
              </w:txbxContent>
            </v:textbox>
          </v:rect>
          <v:rect id="_x0000_s2113" style="position:absolute;left:17591;top:18613;width:2326;height:309" filled="f" stroked="f" strokeweight=".25pt">
            <v:textbox style="mso-next-textbox:#_x0000_s2113" inset="1pt,1pt,1pt,1pt">
              <w:txbxContent>
                <w:p w:rsidR="005616EA" w:rsidRDefault="005616EA" w:rsidP="00715517">
                  <w:pPr>
                    <w:ind w:firstLine="0"/>
                    <w:jc w:val="center"/>
                    <w:rPr>
                      <w:sz w:val="20"/>
                      <w:lang w:val="ru-RU"/>
                    </w:rPr>
                  </w:pPr>
                  <w:r>
                    <w:rPr>
                      <w:sz w:val="20"/>
                      <w:lang w:val="ru-RU"/>
                    </w:rPr>
                    <w:t>28</w:t>
                  </w:r>
                </w:p>
              </w:txbxContent>
            </v:textbox>
          </v:rect>
          <v:line id="_x0000_s2114" style="position:absolute" from="14755,18594" to="14757,18932" strokeweight="1pt"/>
          <v:line id="_x0000_s2115" style="position:absolute" from="15301,18595" to="15303,18933" strokeweight="1pt"/>
          <v:rect id="_x0000_s2116" style="position:absolute;left:14295;top:19221;width:5609;height:440" filled="f" stroked="f" strokeweight=".25pt">
            <v:textbox style="mso-next-textbox:#_x0000_s2116" inset="1pt,1pt,1pt,1pt">
              <w:txbxContent>
                <w:p w:rsidR="005616EA" w:rsidRPr="006C1A93" w:rsidRDefault="005616EA" w:rsidP="00715517">
                  <w:pPr>
                    <w:spacing w:line="192" w:lineRule="auto"/>
                    <w:ind w:firstLine="0"/>
                    <w:jc w:val="center"/>
                    <w:rPr>
                      <w:sz w:val="36"/>
                    </w:rPr>
                  </w:pPr>
                  <w:r>
                    <w:rPr>
                      <w:sz w:val="36"/>
                    </w:rPr>
                    <w:t>ТГНП ОНАХТ</w:t>
                  </w:r>
                </w:p>
              </w:txbxContent>
            </v:textbox>
          </v:rect>
          <w10:wrap anchorx="page" anchory="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C762B9"/>
    <w:multiLevelType w:val="multilevel"/>
    <w:tmpl w:val="3F7870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AB01DB5"/>
    <w:multiLevelType w:val="multilevel"/>
    <w:tmpl w:val="CF72C6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6ADB2EA6"/>
    <w:multiLevelType w:val="multilevel"/>
    <w:tmpl w:val="C8DACA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FC9403D"/>
    <w:multiLevelType w:val="multilevel"/>
    <w:tmpl w:val="65B66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45C4E01"/>
    <w:multiLevelType w:val="multilevel"/>
    <w:tmpl w:val="A6DCF4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87"/>
  <w:displayVerticalDrawingGridEvery w:val="2"/>
  <w:characterSpacingControl w:val="doNotCompress"/>
  <w:hdrShapeDefaults>
    <o:shapedefaults v:ext="edit" spidmax="211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9AD"/>
    <w:rsid w:val="000116D7"/>
    <w:rsid w:val="00011B38"/>
    <w:rsid w:val="000122F5"/>
    <w:rsid w:val="00015765"/>
    <w:rsid w:val="00016D31"/>
    <w:rsid w:val="00021D0F"/>
    <w:rsid w:val="000272D7"/>
    <w:rsid w:val="00045D24"/>
    <w:rsid w:val="00053886"/>
    <w:rsid w:val="0005401F"/>
    <w:rsid w:val="000540CE"/>
    <w:rsid w:val="00055B84"/>
    <w:rsid w:val="000673E7"/>
    <w:rsid w:val="000748A3"/>
    <w:rsid w:val="00081D61"/>
    <w:rsid w:val="00096E34"/>
    <w:rsid w:val="000A3720"/>
    <w:rsid w:val="000A5ED7"/>
    <w:rsid w:val="000B4206"/>
    <w:rsid w:val="000B65A1"/>
    <w:rsid w:val="000B7E52"/>
    <w:rsid w:val="000C01BA"/>
    <w:rsid w:val="000C0897"/>
    <w:rsid w:val="000C560A"/>
    <w:rsid w:val="000C7341"/>
    <w:rsid w:val="000D1C4B"/>
    <w:rsid w:val="000E4F9D"/>
    <w:rsid w:val="000F566E"/>
    <w:rsid w:val="001142CB"/>
    <w:rsid w:val="001164F1"/>
    <w:rsid w:val="0012655D"/>
    <w:rsid w:val="00130790"/>
    <w:rsid w:val="00154401"/>
    <w:rsid w:val="00165BDD"/>
    <w:rsid w:val="001668CF"/>
    <w:rsid w:val="0017160F"/>
    <w:rsid w:val="00171690"/>
    <w:rsid w:val="001821FA"/>
    <w:rsid w:val="00187374"/>
    <w:rsid w:val="00187835"/>
    <w:rsid w:val="00191A33"/>
    <w:rsid w:val="0019218A"/>
    <w:rsid w:val="001923F5"/>
    <w:rsid w:val="00197A93"/>
    <w:rsid w:val="001A4743"/>
    <w:rsid w:val="001A5015"/>
    <w:rsid w:val="001B3C69"/>
    <w:rsid w:val="001B42CD"/>
    <w:rsid w:val="001C2B43"/>
    <w:rsid w:val="001D1322"/>
    <w:rsid w:val="001E34FF"/>
    <w:rsid w:val="001F6AB6"/>
    <w:rsid w:val="00202B3E"/>
    <w:rsid w:val="00203CE6"/>
    <w:rsid w:val="002050DE"/>
    <w:rsid w:val="0021312E"/>
    <w:rsid w:val="002142F0"/>
    <w:rsid w:val="0022340D"/>
    <w:rsid w:val="002249CC"/>
    <w:rsid w:val="00225D1A"/>
    <w:rsid w:val="002309AD"/>
    <w:rsid w:val="0023156A"/>
    <w:rsid w:val="00245837"/>
    <w:rsid w:val="0026144E"/>
    <w:rsid w:val="0027426A"/>
    <w:rsid w:val="0027738B"/>
    <w:rsid w:val="00277411"/>
    <w:rsid w:val="002846A7"/>
    <w:rsid w:val="00284E31"/>
    <w:rsid w:val="00292534"/>
    <w:rsid w:val="00297D05"/>
    <w:rsid w:val="002A159C"/>
    <w:rsid w:val="002B46B4"/>
    <w:rsid w:val="002D05FE"/>
    <w:rsid w:val="002D2CE5"/>
    <w:rsid w:val="002D2D8A"/>
    <w:rsid w:val="002D389B"/>
    <w:rsid w:val="002D4987"/>
    <w:rsid w:val="002D52D3"/>
    <w:rsid w:val="002E09B4"/>
    <w:rsid w:val="002F6546"/>
    <w:rsid w:val="00306585"/>
    <w:rsid w:val="00313673"/>
    <w:rsid w:val="003136D8"/>
    <w:rsid w:val="003220C7"/>
    <w:rsid w:val="00331935"/>
    <w:rsid w:val="00331A87"/>
    <w:rsid w:val="00334B72"/>
    <w:rsid w:val="003412B6"/>
    <w:rsid w:val="003445E5"/>
    <w:rsid w:val="00344A6F"/>
    <w:rsid w:val="00354DF6"/>
    <w:rsid w:val="00360701"/>
    <w:rsid w:val="00376763"/>
    <w:rsid w:val="00394F0F"/>
    <w:rsid w:val="003A051A"/>
    <w:rsid w:val="003A08BA"/>
    <w:rsid w:val="003A1477"/>
    <w:rsid w:val="003B0CAB"/>
    <w:rsid w:val="003B76A3"/>
    <w:rsid w:val="003C265F"/>
    <w:rsid w:val="003E6F78"/>
    <w:rsid w:val="003E7B04"/>
    <w:rsid w:val="003F00FD"/>
    <w:rsid w:val="003F0E21"/>
    <w:rsid w:val="003F21FA"/>
    <w:rsid w:val="004145C9"/>
    <w:rsid w:val="00416AC8"/>
    <w:rsid w:val="00420082"/>
    <w:rsid w:val="0042471B"/>
    <w:rsid w:val="004259A0"/>
    <w:rsid w:val="004356C2"/>
    <w:rsid w:val="0044141F"/>
    <w:rsid w:val="00444BA1"/>
    <w:rsid w:val="00452CDE"/>
    <w:rsid w:val="00463BE1"/>
    <w:rsid w:val="00466F69"/>
    <w:rsid w:val="00473364"/>
    <w:rsid w:val="004741F7"/>
    <w:rsid w:val="00476D8F"/>
    <w:rsid w:val="00484937"/>
    <w:rsid w:val="00486FCB"/>
    <w:rsid w:val="00493443"/>
    <w:rsid w:val="00494665"/>
    <w:rsid w:val="0049699A"/>
    <w:rsid w:val="00496AD0"/>
    <w:rsid w:val="004A16CF"/>
    <w:rsid w:val="004A2441"/>
    <w:rsid w:val="004A5BAC"/>
    <w:rsid w:val="004B0054"/>
    <w:rsid w:val="004B5AE3"/>
    <w:rsid w:val="004C7FA2"/>
    <w:rsid w:val="004D01FA"/>
    <w:rsid w:val="004D4114"/>
    <w:rsid w:val="004E255C"/>
    <w:rsid w:val="004E3F42"/>
    <w:rsid w:val="004F439A"/>
    <w:rsid w:val="00505E86"/>
    <w:rsid w:val="00511F58"/>
    <w:rsid w:val="0051240B"/>
    <w:rsid w:val="00514EC0"/>
    <w:rsid w:val="00516280"/>
    <w:rsid w:val="005168F7"/>
    <w:rsid w:val="00524826"/>
    <w:rsid w:val="00532355"/>
    <w:rsid w:val="00535238"/>
    <w:rsid w:val="00543300"/>
    <w:rsid w:val="0054700F"/>
    <w:rsid w:val="0055493B"/>
    <w:rsid w:val="005616EA"/>
    <w:rsid w:val="00566F2F"/>
    <w:rsid w:val="00573672"/>
    <w:rsid w:val="005A3F0E"/>
    <w:rsid w:val="005A4F8E"/>
    <w:rsid w:val="005B1DBB"/>
    <w:rsid w:val="005B7FD0"/>
    <w:rsid w:val="005D098D"/>
    <w:rsid w:val="005F2532"/>
    <w:rsid w:val="005F4889"/>
    <w:rsid w:val="00602B64"/>
    <w:rsid w:val="00610C9B"/>
    <w:rsid w:val="00627EBC"/>
    <w:rsid w:val="00630F8D"/>
    <w:rsid w:val="00631D88"/>
    <w:rsid w:val="0064330E"/>
    <w:rsid w:val="0064354E"/>
    <w:rsid w:val="006466A7"/>
    <w:rsid w:val="006607CB"/>
    <w:rsid w:val="0066706C"/>
    <w:rsid w:val="00670067"/>
    <w:rsid w:val="00682D7E"/>
    <w:rsid w:val="006845F4"/>
    <w:rsid w:val="006848DF"/>
    <w:rsid w:val="0069426A"/>
    <w:rsid w:val="006A6DA3"/>
    <w:rsid w:val="006B4505"/>
    <w:rsid w:val="006C1A93"/>
    <w:rsid w:val="006C1AE3"/>
    <w:rsid w:val="006C4A3F"/>
    <w:rsid w:val="006C50E3"/>
    <w:rsid w:val="006C5CF8"/>
    <w:rsid w:val="006D3D6C"/>
    <w:rsid w:val="006D5730"/>
    <w:rsid w:val="006D6630"/>
    <w:rsid w:val="006E2805"/>
    <w:rsid w:val="006E3BDB"/>
    <w:rsid w:val="006E4876"/>
    <w:rsid w:val="006F572B"/>
    <w:rsid w:val="00702F67"/>
    <w:rsid w:val="00703E9B"/>
    <w:rsid w:val="00703F34"/>
    <w:rsid w:val="00711B99"/>
    <w:rsid w:val="00715517"/>
    <w:rsid w:val="00730053"/>
    <w:rsid w:val="00733DE3"/>
    <w:rsid w:val="00762AF3"/>
    <w:rsid w:val="00764AF2"/>
    <w:rsid w:val="0076685D"/>
    <w:rsid w:val="00784002"/>
    <w:rsid w:val="00786C3E"/>
    <w:rsid w:val="007918F3"/>
    <w:rsid w:val="007977FA"/>
    <w:rsid w:val="007A2A23"/>
    <w:rsid w:val="007A66D6"/>
    <w:rsid w:val="007A7C16"/>
    <w:rsid w:val="007B2470"/>
    <w:rsid w:val="007B7795"/>
    <w:rsid w:val="007C51C3"/>
    <w:rsid w:val="007D6E30"/>
    <w:rsid w:val="007E3BA8"/>
    <w:rsid w:val="007E5867"/>
    <w:rsid w:val="007F0216"/>
    <w:rsid w:val="008013FB"/>
    <w:rsid w:val="00804687"/>
    <w:rsid w:val="008053D2"/>
    <w:rsid w:val="00812069"/>
    <w:rsid w:val="00815F3F"/>
    <w:rsid w:val="00827498"/>
    <w:rsid w:val="008465C1"/>
    <w:rsid w:val="00847994"/>
    <w:rsid w:val="008812A2"/>
    <w:rsid w:val="00882FF2"/>
    <w:rsid w:val="00890A95"/>
    <w:rsid w:val="008961B3"/>
    <w:rsid w:val="008962C5"/>
    <w:rsid w:val="008972D6"/>
    <w:rsid w:val="008A17D2"/>
    <w:rsid w:val="008B2788"/>
    <w:rsid w:val="008B74C6"/>
    <w:rsid w:val="008C3362"/>
    <w:rsid w:val="008C4E6D"/>
    <w:rsid w:val="008C6505"/>
    <w:rsid w:val="008D05C9"/>
    <w:rsid w:val="008D306E"/>
    <w:rsid w:val="008D4CCE"/>
    <w:rsid w:val="008E4BF4"/>
    <w:rsid w:val="008F0A76"/>
    <w:rsid w:val="008F7683"/>
    <w:rsid w:val="009039AC"/>
    <w:rsid w:val="0090769C"/>
    <w:rsid w:val="00934383"/>
    <w:rsid w:val="009354C0"/>
    <w:rsid w:val="00941C79"/>
    <w:rsid w:val="00942978"/>
    <w:rsid w:val="00943007"/>
    <w:rsid w:val="00954E4B"/>
    <w:rsid w:val="00965624"/>
    <w:rsid w:val="009728E9"/>
    <w:rsid w:val="00975FB2"/>
    <w:rsid w:val="009819FF"/>
    <w:rsid w:val="00984477"/>
    <w:rsid w:val="00986803"/>
    <w:rsid w:val="0099100D"/>
    <w:rsid w:val="009A1CBD"/>
    <w:rsid w:val="009A6486"/>
    <w:rsid w:val="009A7470"/>
    <w:rsid w:val="009C2F05"/>
    <w:rsid w:val="009C607A"/>
    <w:rsid w:val="009D2CD8"/>
    <w:rsid w:val="009D395B"/>
    <w:rsid w:val="009D5CA7"/>
    <w:rsid w:val="009D7136"/>
    <w:rsid w:val="009E7861"/>
    <w:rsid w:val="009E7E9B"/>
    <w:rsid w:val="009F08A9"/>
    <w:rsid w:val="009F4395"/>
    <w:rsid w:val="009F4E43"/>
    <w:rsid w:val="009F70D2"/>
    <w:rsid w:val="00A04151"/>
    <w:rsid w:val="00A058E8"/>
    <w:rsid w:val="00A11DAB"/>
    <w:rsid w:val="00A168FD"/>
    <w:rsid w:val="00A5222B"/>
    <w:rsid w:val="00A525D0"/>
    <w:rsid w:val="00A55BA8"/>
    <w:rsid w:val="00A57592"/>
    <w:rsid w:val="00A61C7F"/>
    <w:rsid w:val="00A73E4D"/>
    <w:rsid w:val="00A7657F"/>
    <w:rsid w:val="00A8498F"/>
    <w:rsid w:val="00A9005E"/>
    <w:rsid w:val="00A97DA3"/>
    <w:rsid w:val="00AA01F2"/>
    <w:rsid w:val="00AA49CF"/>
    <w:rsid w:val="00AA5527"/>
    <w:rsid w:val="00AB3EBD"/>
    <w:rsid w:val="00AB697E"/>
    <w:rsid w:val="00AB769A"/>
    <w:rsid w:val="00AC3939"/>
    <w:rsid w:val="00AC42B8"/>
    <w:rsid w:val="00AD0BA0"/>
    <w:rsid w:val="00AD559D"/>
    <w:rsid w:val="00AE355F"/>
    <w:rsid w:val="00AE709F"/>
    <w:rsid w:val="00AF21EB"/>
    <w:rsid w:val="00AF52F0"/>
    <w:rsid w:val="00AF5E5A"/>
    <w:rsid w:val="00B01DCE"/>
    <w:rsid w:val="00B1140A"/>
    <w:rsid w:val="00B122F0"/>
    <w:rsid w:val="00B13F0E"/>
    <w:rsid w:val="00B13F15"/>
    <w:rsid w:val="00B27AF4"/>
    <w:rsid w:val="00B3026B"/>
    <w:rsid w:val="00B501F2"/>
    <w:rsid w:val="00B517C5"/>
    <w:rsid w:val="00B539AF"/>
    <w:rsid w:val="00B61EB5"/>
    <w:rsid w:val="00B641D8"/>
    <w:rsid w:val="00B6539C"/>
    <w:rsid w:val="00B72A89"/>
    <w:rsid w:val="00B76312"/>
    <w:rsid w:val="00B87B66"/>
    <w:rsid w:val="00B87C25"/>
    <w:rsid w:val="00B916B8"/>
    <w:rsid w:val="00B972B2"/>
    <w:rsid w:val="00BA4640"/>
    <w:rsid w:val="00BB0208"/>
    <w:rsid w:val="00BB535D"/>
    <w:rsid w:val="00BC5436"/>
    <w:rsid w:val="00BF12C3"/>
    <w:rsid w:val="00BF4D1B"/>
    <w:rsid w:val="00C00D3E"/>
    <w:rsid w:val="00C06979"/>
    <w:rsid w:val="00C123D7"/>
    <w:rsid w:val="00C12563"/>
    <w:rsid w:val="00C33AB9"/>
    <w:rsid w:val="00C40499"/>
    <w:rsid w:val="00C47127"/>
    <w:rsid w:val="00C522AF"/>
    <w:rsid w:val="00C8198A"/>
    <w:rsid w:val="00C84CDA"/>
    <w:rsid w:val="00C97ACE"/>
    <w:rsid w:val="00CA4D7A"/>
    <w:rsid w:val="00CA56BF"/>
    <w:rsid w:val="00CB184E"/>
    <w:rsid w:val="00CB37A0"/>
    <w:rsid w:val="00CB4800"/>
    <w:rsid w:val="00CC0BBE"/>
    <w:rsid w:val="00CC4117"/>
    <w:rsid w:val="00CC4247"/>
    <w:rsid w:val="00CC62B6"/>
    <w:rsid w:val="00CC762D"/>
    <w:rsid w:val="00CD1130"/>
    <w:rsid w:val="00CD4F09"/>
    <w:rsid w:val="00CE0778"/>
    <w:rsid w:val="00CE5201"/>
    <w:rsid w:val="00CF669A"/>
    <w:rsid w:val="00D0016D"/>
    <w:rsid w:val="00D01935"/>
    <w:rsid w:val="00D04891"/>
    <w:rsid w:val="00D13FED"/>
    <w:rsid w:val="00D1723F"/>
    <w:rsid w:val="00D17937"/>
    <w:rsid w:val="00D34DD4"/>
    <w:rsid w:val="00D42BBE"/>
    <w:rsid w:val="00D64DE4"/>
    <w:rsid w:val="00D653A6"/>
    <w:rsid w:val="00D80806"/>
    <w:rsid w:val="00D81E2A"/>
    <w:rsid w:val="00D822CB"/>
    <w:rsid w:val="00D838BF"/>
    <w:rsid w:val="00D86460"/>
    <w:rsid w:val="00D86607"/>
    <w:rsid w:val="00DA335B"/>
    <w:rsid w:val="00DB263C"/>
    <w:rsid w:val="00DB42B3"/>
    <w:rsid w:val="00DC0A49"/>
    <w:rsid w:val="00DC62E0"/>
    <w:rsid w:val="00DC6C35"/>
    <w:rsid w:val="00DD0119"/>
    <w:rsid w:val="00DD0A46"/>
    <w:rsid w:val="00DD3D58"/>
    <w:rsid w:val="00DE1233"/>
    <w:rsid w:val="00DE2183"/>
    <w:rsid w:val="00DF517B"/>
    <w:rsid w:val="00DF774C"/>
    <w:rsid w:val="00E06317"/>
    <w:rsid w:val="00E21A08"/>
    <w:rsid w:val="00E26CEF"/>
    <w:rsid w:val="00E26F93"/>
    <w:rsid w:val="00E41363"/>
    <w:rsid w:val="00E41C40"/>
    <w:rsid w:val="00E41F16"/>
    <w:rsid w:val="00E43D71"/>
    <w:rsid w:val="00E526D1"/>
    <w:rsid w:val="00E71624"/>
    <w:rsid w:val="00E76859"/>
    <w:rsid w:val="00E776DE"/>
    <w:rsid w:val="00E807F0"/>
    <w:rsid w:val="00E81481"/>
    <w:rsid w:val="00E90591"/>
    <w:rsid w:val="00E90961"/>
    <w:rsid w:val="00EA1991"/>
    <w:rsid w:val="00EA1DF0"/>
    <w:rsid w:val="00EA29CF"/>
    <w:rsid w:val="00EA459B"/>
    <w:rsid w:val="00EB0E47"/>
    <w:rsid w:val="00EB278A"/>
    <w:rsid w:val="00EC00E6"/>
    <w:rsid w:val="00EC29FA"/>
    <w:rsid w:val="00ED1E61"/>
    <w:rsid w:val="00ED3059"/>
    <w:rsid w:val="00EE19BC"/>
    <w:rsid w:val="00EE33A1"/>
    <w:rsid w:val="00EF366E"/>
    <w:rsid w:val="00F01FB5"/>
    <w:rsid w:val="00F02990"/>
    <w:rsid w:val="00F067E3"/>
    <w:rsid w:val="00F14D14"/>
    <w:rsid w:val="00F1677F"/>
    <w:rsid w:val="00F205F2"/>
    <w:rsid w:val="00F214F0"/>
    <w:rsid w:val="00F2774A"/>
    <w:rsid w:val="00F34A89"/>
    <w:rsid w:val="00F41BE7"/>
    <w:rsid w:val="00F4746D"/>
    <w:rsid w:val="00F535D1"/>
    <w:rsid w:val="00F66C96"/>
    <w:rsid w:val="00F671F2"/>
    <w:rsid w:val="00F7250A"/>
    <w:rsid w:val="00F82A81"/>
    <w:rsid w:val="00F90765"/>
    <w:rsid w:val="00F9577E"/>
    <w:rsid w:val="00F967D8"/>
    <w:rsid w:val="00F97A65"/>
    <w:rsid w:val="00FA031A"/>
    <w:rsid w:val="00FA30D1"/>
    <w:rsid w:val="00FB09F2"/>
    <w:rsid w:val="00FB6730"/>
    <w:rsid w:val="00FC37DE"/>
    <w:rsid w:val="00FD1957"/>
    <w:rsid w:val="00FD6925"/>
    <w:rsid w:val="00FE21F2"/>
    <w:rsid w:val="00FE2C28"/>
    <w:rsid w:val="00FF24DD"/>
    <w:rsid w:val="00FF5B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17"/>
    <o:shapelayout v:ext="edit">
      <o:idmap v:ext="edit" data="1"/>
    </o:shapelayout>
  </w:shapeDefaults>
  <w:decimalSymbol w:val=","/>
  <w:listSeparator w:val=";"/>
  <w15:docId w15:val="{B63443CC-0EAD-43E2-8D73-B33ACB9D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374"/>
    <w:pPr>
      <w:ind w:firstLine="680"/>
      <w:jc w:val="both"/>
    </w:pPr>
    <w:rPr>
      <w:sz w:val="28"/>
      <w:szCs w:val="28"/>
      <w:lang w:eastAsia="ru-RU"/>
    </w:rPr>
  </w:style>
  <w:style w:type="paragraph" w:styleId="2">
    <w:name w:val="heading 2"/>
    <w:basedOn w:val="a"/>
    <w:next w:val="a"/>
    <w:link w:val="20"/>
    <w:uiPriority w:val="99"/>
    <w:qFormat/>
    <w:locked/>
    <w:rsid w:val="006C50E3"/>
    <w:pPr>
      <w:keepNext/>
      <w:spacing w:before="240" w:after="60"/>
      <w:ind w:firstLine="0"/>
      <w:jc w:val="left"/>
      <w:outlineLvl w:val="1"/>
    </w:pPr>
    <w:rPr>
      <w:rFonts w:ascii="Cambria" w:hAnsi="Cambria"/>
      <w:b/>
      <w:bCs/>
      <w:i/>
      <w:iCs/>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semiHidden/>
    <w:rsid w:val="00B52AE8"/>
    <w:rPr>
      <w:rFonts w:ascii="Cambria" w:eastAsia="Times New Roman" w:hAnsi="Cambria" w:cs="Times New Roman"/>
      <w:b/>
      <w:bCs/>
      <w:i/>
      <w:iCs/>
      <w:sz w:val="28"/>
      <w:szCs w:val="28"/>
      <w:lang w:eastAsia="ru-RU"/>
    </w:rPr>
  </w:style>
  <w:style w:type="table" w:styleId="a3">
    <w:name w:val="Table Grid"/>
    <w:basedOn w:val="a1"/>
    <w:uiPriority w:val="99"/>
    <w:rsid w:val="00A55BA8"/>
    <w:pPr>
      <w:ind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6E2805"/>
    <w:rPr>
      <w:rFonts w:cs="Times New Roman"/>
      <w:color w:val="0000FF"/>
      <w:u w:val="single"/>
    </w:rPr>
  </w:style>
  <w:style w:type="paragraph" w:styleId="a5">
    <w:name w:val="header"/>
    <w:basedOn w:val="a"/>
    <w:link w:val="a6"/>
    <w:uiPriority w:val="99"/>
    <w:rsid w:val="00715517"/>
    <w:pPr>
      <w:tabs>
        <w:tab w:val="center" w:pos="4677"/>
        <w:tab w:val="right" w:pos="9355"/>
      </w:tabs>
      <w:ind w:firstLine="0"/>
    </w:pPr>
    <w:rPr>
      <w:szCs w:val="20"/>
    </w:rPr>
  </w:style>
  <w:style w:type="character" w:customStyle="1" w:styleId="a6">
    <w:name w:val="Верхний колонтитул Знак"/>
    <w:link w:val="a5"/>
    <w:uiPriority w:val="99"/>
    <w:locked/>
    <w:rsid w:val="00715517"/>
    <w:rPr>
      <w:rFonts w:cs="Times New Roman"/>
      <w:sz w:val="28"/>
      <w:lang w:val="uk-UA"/>
    </w:rPr>
  </w:style>
  <w:style w:type="paragraph" w:styleId="a7">
    <w:name w:val="footer"/>
    <w:basedOn w:val="a"/>
    <w:link w:val="a8"/>
    <w:uiPriority w:val="99"/>
    <w:rsid w:val="00715517"/>
    <w:pPr>
      <w:tabs>
        <w:tab w:val="center" w:pos="4677"/>
        <w:tab w:val="right" w:pos="9355"/>
      </w:tabs>
      <w:ind w:firstLine="0"/>
    </w:pPr>
    <w:rPr>
      <w:szCs w:val="20"/>
    </w:rPr>
  </w:style>
  <w:style w:type="character" w:customStyle="1" w:styleId="a8">
    <w:name w:val="Нижний колонтитул Знак"/>
    <w:link w:val="a7"/>
    <w:uiPriority w:val="99"/>
    <w:locked/>
    <w:rsid w:val="00715517"/>
    <w:rPr>
      <w:rFonts w:cs="Times New Roman"/>
      <w:sz w:val="28"/>
      <w:lang w:val="uk-UA"/>
    </w:rPr>
  </w:style>
  <w:style w:type="paragraph" w:customStyle="1" w:styleId="a9">
    <w:name w:val="Чертежный"/>
    <w:uiPriority w:val="99"/>
    <w:rsid w:val="00715517"/>
    <w:pPr>
      <w:jc w:val="both"/>
    </w:pPr>
    <w:rPr>
      <w:rFonts w:ascii="ISOCPEUR" w:hAnsi="ISOCPEUR"/>
      <w:i/>
      <w:sz w:val="28"/>
      <w:lang w:eastAsia="ru-RU"/>
    </w:rPr>
  </w:style>
  <w:style w:type="character" w:styleId="aa">
    <w:name w:val="page number"/>
    <w:uiPriority w:val="99"/>
    <w:rsid w:val="00715517"/>
    <w:rPr>
      <w:rFonts w:cs="Times New Roman"/>
    </w:rPr>
  </w:style>
  <w:style w:type="paragraph" w:styleId="ab">
    <w:name w:val="Normal (Web)"/>
    <w:basedOn w:val="a"/>
    <w:uiPriority w:val="99"/>
    <w:rsid w:val="006D5730"/>
    <w:pPr>
      <w:spacing w:before="100" w:beforeAutospacing="1" w:after="100" w:afterAutospacing="1"/>
      <w:ind w:firstLine="0"/>
      <w:jc w:val="left"/>
    </w:pPr>
    <w:rPr>
      <w:sz w:val="24"/>
      <w:szCs w:val="24"/>
      <w:lang w:eastAsia="uk-UA"/>
    </w:rPr>
  </w:style>
  <w:style w:type="character" w:customStyle="1" w:styleId="20">
    <w:name w:val="Заголовок 2 Знак"/>
    <w:link w:val="2"/>
    <w:uiPriority w:val="99"/>
    <w:semiHidden/>
    <w:locked/>
    <w:rsid w:val="006C50E3"/>
    <w:rPr>
      <w:rFonts w:ascii="Cambria" w:hAnsi="Cambria" w:cs="Times New Roman"/>
      <w:b/>
      <w:bCs/>
      <w:i/>
      <w:iCs/>
      <w:sz w:val="28"/>
      <w:szCs w:val="28"/>
      <w:lang w:val="ru-RU" w:eastAsia="ru-RU" w:bidi="ar-SA"/>
    </w:rPr>
  </w:style>
  <w:style w:type="paragraph" w:styleId="ac">
    <w:name w:val="Body Text"/>
    <w:basedOn w:val="a"/>
    <w:link w:val="ad"/>
    <w:uiPriority w:val="99"/>
    <w:rsid w:val="006C50E3"/>
    <w:pPr>
      <w:widowControl w:val="0"/>
      <w:snapToGrid w:val="0"/>
      <w:ind w:firstLine="0"/>
    </w:pPr>
    <w:rPr>
      <w:szCs w:val="20"/>
    </w:rPr>
  </w:style>
  <w:style w:type="character" w:customStyle="1" w:styleId="ad">
    <w:name w:val="Основной текст Знак"/>
    <w:link w:val="ac"/>
    <w:uiPriority w:val="99"/>
    <w:semiHidden/>
    <w:locked/>
    <w:rsid w:val="006C50E3"/>
    <w:rPr>
      <w:rFonts w:cs="Times New Roman"/>
      <w:sz w:val="28"/>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493717">
      <w:marLeft w:val="0"/>
      <w:marRight w:val="0"/>
      <w:marTop w:val="0"/>
      <w:marBottom w:val="0"/>
      <w:divBdr>
        <w:top w:val="none" w:sz="0" w:space="0" w:color="auto"/>
        <w:left w:val="none" w:sz="0" w:space="0" w:color="auto"/>
        <w:bottom w:val="none" w:sz="0" w:space="0" w:color="auto"/>
        <w:right w:val="none" w:sz="0" w:space="0" w:color="auto"/>
      </w:divBdr>
    </w:div>
    <w:div w:id="1031493718">
      <w:marLeft w:val="0"/>
      <w:marRight w:val="0"/>
      <w:marTop w:val="0"/>
      <w:marBottom w:val="0"/>
      <w:divBdr>
        <w:top w:val="none" w:sz="0" w:space="0" w:color="auto"/>
        <w:left w:val="none" w:sz="0" w:space="0" w:color="auto"/>
        <w:bottom w:val="none" w:sz="0" w:space="0" w:color="auto"/>
        <w:right w:val="none" w:sz="0" w:space="0" w:color="auto"/>
      </w:divBdr>
    </w:div>
    <w:div w:id="1031493719">
      <w:marLeft w:val="0"/>
      <w:marRight w:val="0"/>
      <w:marTop w:val="0"/>
      <w:marBottom w:val="0"/>
      <w:divBdr>
        <w:top w:val="none" w:sz="0" w:space="0" w:color="auto"/>
        <w:left w:val="none" w:sz="0" w:space="0" w:color="auto"/>
        <w:bottom w:val="none" w:sz="0" w:space="0" w:color="auto"/>
        <w:right w:val="none" w:sz="0" w:space="0" w:color="auto"/>
      </w:divBdr>
    </w:div>
    <w:div w:id="1031493720">
      <w:marLeft w:val="0"/>
      <w:marRight w:val="0"/>
      <w:marTop w:val="0"/>
      <w:marBottom w:val="0"/>
      <w:divBdr>
        <w:top w:val="none" w:sz="0" w:space="0" w:color="auto"/>
        <w:left w:val="none" w:sz="0" w:space="0" w:color="auto"/>
        <w:bottom w:val="none" w:sz="0" w:space="0" w:color="auto"/>
        <w:right w:val="none" w:sz="0" w:space="0" w:color="auto"/>
      </w:divBdr>
    </w:div>
    <w:div w:id="1031493721">
      <w:marLeft w:val="0"/>
      <w:marRight w:val="0"/>
      <w:marTop w:val="0"/>
      <w:marBottom w:val="0"/>
      <w:divBdr>
        <w:top w:val="none" w:sz="0" w:space="0" w:color="auto"/>
        <w:left w:val="none" w:sz="0" w:space="0" w:color="auto"/>
        <w:bottom w:val="none" w:sz="0" w:space="0" w:color="auto"/>
        <w:right w:val="none" w:sz="0" w:space="0" w:color="auto"/>
      </w:divBdr>
    </w:div>
    <w:div w:id="1031493722">
      <w:marLeft w:val="0"/>
      <w:marRight w:val="0"/>
      <w:marTop w:val="0"/>
      <w:marBottom w:val="0"/>
      <w:divBdr>
        <w:top w:val="none" w:sz="0" w:space="0" w:color="auto"/>
        <w:left w:val="none" w:sz="0" w:space="0" w:color="auto"/>
        <w:bottom w:val="none" w:sz="0" w:space="0" w:color="auto"/>
        <w:right w:val="none" w:sz="0" w:space="0" w:color="auto"/>
      </w:divBdr>
    </w:div>
    <w:div w:id="1031493723">
      <w:marLeft w:val="0"/>
      <w:marRight w:val="0"/>
      <w:marTop w:val="0"/>
      <w:marBottom w:val="0"/>
      <w:divBdr>
        <w:top w:val="none" w:sz="0" w:space="0" w:color="auto"/>
        <w:left w:val="none" w:sz="0" w:space="0" w:color="auto"/>
        <w:bottom w:val="none" w:sz="0" w:space="0" w:color="auto"/>
        <w:right w:val="none" w:sz="0" w:space="0" w:color="auto"/>
      </w:divBdr>
    </w:div>
    <w:div w:id="1031493724">
      <w:marLeft w:val="0"/>
      <w:marRight w:val="0"/>
      <w:marTop w:val="0"/>
      <w:marBottom w:val="0"/>
      <w:divBdr>
        <w:top w:val="none" w:sz="0" w:space="0" w:color="auto"/>
        <w:left w:val="none" w:sz="0" w:space="0" w:color="auto"/>
        <w:bottom w:val="none" w:sz="0" w:space="0" w:color="auto"/>
        <w:right w:val="none" w:sz="0" w:space="0" w:color="auto"/>
      </w:divBdr>
    </w:div>
    <w:div w:id="1031493726">
      <w:marLeft w:val="0"/>
      <w:marRight w:val="0"/>
      <w:marTop w:val="0"/>
      <w:marBottom w:val="0"/>
      <w:divBdr>
        <w:top w:val="none" w:sz="0" w:space="0" w:color="auto"/>
        <w:left w:val="none" w:sz="0" w:space="0" w:color="auto"/>
        <w:bottom w:val="none" w:sz="0" w:space="0" w:color="auto"/>
        <w:right w:val="none" w:sz="0" w:space="0" w:color="auto"/>
      </w:divBdr>
    </w:div>
    <w:div w:id="1031493728">
      <w:marLeft w:val="0"/>
      <w:marRight w:val="0"/>
      <w:marTop w:val="0"/>
      <w:marBottom w:val="0"/>
      <w:divBdr>
        <w:top w:val="none" w:sz="0" w:space="0" w:color="auto"/>
        <w:left w:val="none" w:sz="0" w:space="0" w:color="auto"/>
        <w:bottom w:val="none" w:sz="0" w:space="0" w:color="auto"/>
        <w:right w:val="none" w:sz="0" w:space="0" w:color="auto"/>
      </w:divBdr>
      <w:divsChild>
        <w:div w:id="1031493730">
          <w:marLeft w:val="0"/>
          <w:marRight w:val="0"/>
          <w:marTop w:val="0"/>
          <w:marBottom w:val="0"/>
          <w:divBdr>
            <w:top w:val="none" w:sz="0" w:space="0" w:color="auto"/>
            <w:left w:val="none" w:sz="0" w:space="0" w:color="auto"/>
            <w:bottom w:val="none" w:sz="0" w:space="0" w:color="auto"/>
            <w:right w:val="none" w:sz="0" w:space="0" w:color="auto"/>
          </w:divBdr>
          <w:divsChild>
            <w:div w:id="1031493725">
              <w:marLeft w:val="0"/>
              <w:marRight w:val="0"/>
              <w:marTop w:val="0"/>
              <w:marBottom w:val="0"/>
              <w:divBdr>
                <w:top w:val="none" w:sz="0" w:space="0" w:color="auto"/>
                <w:left w:val="none" w:sz="0" w:space="0" w:color="auto"/>
                <w:bottom w:val="none" w:sz="0" w:space="0" w:color="auto"/>
                <w:right w:val="none" w:sz="0" w:space="0" w:color="auto"/>
              </w:divBdr>
              <w:divsChild>
                <w:div w:id="103149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493729">
      <w:marLeft w:val="0"/>
      <w:marRight w:val="0"/>
      <w:marTop w:val="0"/>
      <w:marBottom w:val="0"/>
      <w:divBdr>
        <w:top w:val="none" w:sz="0" w:space="0" w:color="auto"/>
        <w:left w:val="none" w:sz="0" w:space="0" w:color="auto"/>
        <w:bottom w:val="none" w:sz="0" w:space="0" w:color="auto"/>
        <w:right w:val="none" w:sz="0" w:space="0" w:color="auto"/>
      </w:divBdr>
    </w:div>
    <w:div w:id="1031493731">
      <w:marLeft w:val="0"/>
      <w:marRight w:val="0"/>
      <w:marTop w:val="0"/>
      <w:marBottom w:val="0"/>
      <w:divBdr>
        <w:top w:val="none" w:sz="0" w:space="0" w:color="auto"/>
        <w:left w:val="none" w:sz="0" w:space="0" w:color="auto"/>
        <w:bottom w:val="none" w:sz="0" w:space="0" w:color="auto"/>
        <w:right w:val="none" w:sz="0" w:space="0" w:color="auto"/>
      </w:divBdr>
    </w:div>
    <w:div w:id="1031493732">
      <w:marLeft w:val="0"/>
      <w:marRight w:val="0"/>
      <w:marTop w:val="0"/>
      <w:marBottom w:val="0"/>
      <w:divBdr>
        <w:top w:val="none" w:sz="0" w:space="0" w:color="auto"/>
        <w:left w:val="none" w:sz="0" w:space="0" w:color="auto"/>
        <w:bottom w:val="none" w:sz="0" w:space="0" w:color="auto"/>
        <w:right w:val="none" w:sz="0" w:space="0" w:color="auto"/>
      </w:divBdr>
    </w:div>
    <w:div w:id="10314937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3.bin"/><Relationship Id="rId39" Type="http://schemas.openxmlformats.org/officeDocument/2006/relationships/image" Target="media/image23.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7.png"/><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8.wmf"/><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2.wmf"/><Relationship Id="rId40" Type="http://schemas.openxmlformats.org/officeDocument/2006/relationships/oleObject" Target="embeddings/oleObject10.bin"/><Relationship Id="rId45" Type="http://schemas.openxmlformats.org/officeDocument/2006/relationships/image" Target="media/image2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9.wmf"/><Relationship Id="rId44" Type="http://schemas.openxmlformats.org/officeDocument/2006/relationships/oleObject" Target="embeddings/oleObject12.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1.bin"/><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6D621-C161-4C90-A72D-1C3E84FE9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27</Pages>
  <Words>25753</Words>
  <Characters>14680</Characters>
  <Application>Microsoft Office Word</Application>
  <DocSecurity>0</DocSecurity>
  <Lines>122</Lines>
  <Paragraphs>80</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дома</Company>
  <LinksUpToDate>false</LinksUpToDate>
  <CharactersWithSpaces>40353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Андриенко</dc:creator>
  <cp:keywords/>
  <dc:description/>
  <cp:lastModifiedBy>Евгений Заброцкий</cp:lastModifiedBy>
  <cp:revision>32</cp:revision>
  <cp:lastPrinted>2009-12-30T05:07:00Z</cp:lastPrinted>
  <dcterms:created xsi:type="dcterms:W3CDTF">2014-10-12T12:09:00Z</dcterms:created>
  <dcterms:modified xsi:type="dcterms:W3CDTF">2014-12-10T18:15:00Z</dcterms:modified>
</cp:coreProperties>
</file>